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1BCA" w14:textId="77777777" w:rsidR="001E1017" w:rsidRDefault="00D07118">
      <w:pPr>
        <w:pStyle w:val="BodyText"/>
        <w:ind w:left="4355"/>
        <w:rPr>
          <w:rFonts w:ascii="Times New Roman"/>
          <w:sz w:val="20"/>
        </w:rPr>
      </w:pPr>
      <w:bookmarkStart w:id="0" w:name="_Hlk125989929"/>
      <w:r>
        <w:rPr>
          <w:rFonts w:ascii="Times New Roman"/>
          <w:noProof/>
          <w:sz w:val="20"/>
        </w:rPr>
        <w:drawing>
          <wp:inline distT="0" distB="0" distL="0" distR="0" wp14:anchorId="2125219C" wp14:editId="288714AC">
            <wp:extent cx="796426" cy="10800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26" cy="108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0A53" w14:textId="77777777" w:rsidR="001E1017" w:rsidRPr="008B57D6" w:rsidRDefault="00D07118">
      <w:pPr>
        <w:spacing w:before="52"/>
        <w:ind w:left="400"/>
        <w:rPr>
          <w:rFonts w:ascii="Times New Roman" w:hAnsi="Times New Roman" w:cs="Times New Roman"/>
          <w:b/>
          <w:sz w:val="24"/>
          <w:szCs w:val="24"/>
        </w:rPr>
      </w:pPr>
      <w:r w:rsidRPr="008B57D6">
        <w:rPr>
          <w:rFonts w:ascii="Times New Roman" w:hAnsi="Times New Roman" w:cs="Times New Roman"/>
          <w:b/>
          <w:color w:val="252525"/>
          <w:sz w:val="24"/>
          <w:szCs w:val="24"/>
        </w:rPr>
        <w:t>Board</w:t>
      </w:r>
      <w:r w:rsidRPr="008B57D6">
        <w:rPr>
          <w:rFonts w:ascii="Times New Roman" w:hAnsi="Times New Roman" w:cs="Times New Roman"/>
          <w:b/>
          <w:color w:val="252525"/>
          <w:spacing w:val="-19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b/>
          <w:color w:val="252525"/>
          <w:sz w:val="24"/>
          <w:szCs w:val="24"/>
        </w:rPr>
        <w:t>of</w:t>
      </w:r>
      <w:r w:rsidRPr="008B57D6">
        <w:rPr>
          <w:rFonts w:ascii="Times New Roman" w:hAnsi="Times New Roman" w:cs="Times New Roman"/>
          <w:b/>
          <w:color w:val="252525"/>
          <w:spacing w:val="-19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b/>
          <w:color w:val="252525"/>
          <w:spacing w:val="-2"/>
          <w:sz w:val="24"/>
          <w:szCs w:val="24"/>
        </w:rPr>
        <w:t>Estimates</w:t>
      </w:r>
      <w:bookmarkStart w:id="1" w:name="_GoBack"/>
      <w:bookmarkEnd w:id="1"/>
    </w:p>
    <w:p w14:paraId="4E8FCD6C" w14:textId="77777777" w:rsidR="001E1017" w:rsidRPr="008B57D6" w:rsidRDefault="00D07118">
      <w:pPr>
        <w:spacing w:before="22" w:line="252" w:lineRule="auto"/>
        <w:ind w:left="400" w:right="2058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</w:rPr>
        <w:t>Council</w:t>
      </w:r>
      <w:r w:rsidRPr="008B57D6">
        <w:rPr>
          <w:rFonts w:ascii="Times New Roman" w:hAnsi="Times New Roman" w:cs="Times New Roman"/>
          <w:color w:val="252525"/>
          <w:spacing w:val="-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</w:rPr>
        <w:t>President</w:t>
      </w:r>
      <w:r w:rsidRPr="008B57D6">
        <w:rPr>
          <w:rFonts w:ascii="Times New Roman" w:hAnsi="Times New Roman" w:cs="Times New Roman"/>
          <w:color w:val="252525"/>
          <w:spacing w:val="-18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</w:rPr>
        <w:t>Nick</w:t>
      </w:r>
      <w:r w:rsidRPr="008B57D6">
        <w:rPr>
          <w:rFonts w:ascii="Times New Roman" w:hAnsi="Times New Roman" w:cs="Times New Roman"/>
          <w:color w:val="252525"/>
          <w:spacing w:val="-18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</w:rPr>
        <w:t xml:space="preserve">Mosby 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>Mayor Brandon M. Scott Comptroller</w:t>
      </w:r>
      <w:r w:rsidRPr="008B57D6">
        <w:rPr>
          <w:rFonts w:ascii="Times New Roman" w:hAnsi="Times New Roman" w:cs="Times New Roman"/>
          <w:color w:val="252525"/>
          <w:spacing w:val="-12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>Bill</w:t>
      </w:r>
      <w:r w:rsidRPr="008B57D6">
        <w:rPr>
          <w:rFonts w:ascii="Times New Roman" w:hAnsi="Times New Roman" w:cs="Times New Roman"/>
          <w:color w:val="252525"/>
          <w:spacing w:val="-12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>Henry</w:t>
      </w:r>
    </w:p>
    <w:p w14:paraId="7DC875B5" w14:textId="77777777" w:rsidR="001E1017" w:rsidRPr="008B57D6" w:rsidRDefault="00D07118">
      <w:pPr>
        <w:spacing w:line="256" w:lineRule="auto"/>
        <w:ind w:left="400" w:right="1012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spacing w:val="-4"/>
          <w:sz w:val="24"/>
          <w:szCs w:val="24"/>
        </w:rPr>
        <w:t>City</w:t>
      </w:r>
      <w:r w:rsidRPr="008B57D6">
        <w:rPr>
          <w:rFonts w:ascii="Times New Roman" w:hAnsi="Times New Roman" w:cs="Times New Roman"/>
          <w:color w:val="252525"/>
          <w:spacing w:val="-18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4"/>
          <w:sz w:val="24"/>
          <w:szCs w:val="24"/>
        </w:rPr>
        <w:t>Solicitor</w:t>
      </w:r>
      <w:r w:rsidRPr="008B57D6">
        <w:rPr>
          <w:rFonts w:ascii="Times New Roman" w:hAnsi="Times New Roman" w:cs="Times New Roman"/>
          <w:color w:val="252525"/>
          <w:spacing w:val="-18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4"/>
          <w:sz w:val="24"/>
          <w:szCs w:val="24"/>
        </w:rPr>
        <w:t>Ebony</w:t>
      </w:r>
      <w:r w:rsidRPr="008B57D6">
        <w:rPr>
          <w:rFonts w:ascii="Times New Roman" w:hAnsi="Times New Roman" w:cs="Times New Roman"/>
          <w:color w:val="252525"/>
          <w:spacing w:val="-18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4"/>
          <w:sz w:val="24"/>
          <w:szCs w:val="24"/>
        </w:rPr>
        <w:t xml:space="preserve">Thompson </w:t>
      </w: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</w:rPr>
        <w:t>Director</w:t>
      </w:r>
      <w:r w:rsidRPr="008B57D6">
        <w:rPr>
          <w:rFonts w:ascii="Times New Roman" w:hAnsi="Times New Roman" w:cs="Times New Roman"/>
          <w:color w:val="252525"/>
          <w:spacing w:val="-11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</w:rPr>
        <w:t>DPW</w:t>
      </w:r>
      <w:r w:rsidRPr="008B57D6">
        <w:rPr>
          <w:rFonts w:ascii="Times New Roman" w:hAnsi="Times New Roman" w:cs="Times New Roman"/>
          <w:color w:val="252525"/>
          <w:spacing w:val="-11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</w:rPr>
        <w:t>Jason</w:t>
      </w:r>
      <w:r w:rsidRPr="008B57D6">
        <w:rPr>
          <w:rFonts w:ascii="Times New Roman" w:hAnsi="Times New Roman" w:cs="Times New Roman"/>
          <w:color w:val="252525"/>
          <w:spacing w:val="-10"/>
          <w:sz w:val="24"/>
          <w:szCs w:val="24"/>
        </w:rPr>
        <w:t xml:space="preserve"> Mitchell</w:t>
      </w:r>
    </w:p>
    <w:p w14:paraId="0E5899EB" w14:textId="77777777" w:rsidR="001E1017" w:rsidRPr="008B57D6" w:rsidRDefault="00D07118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sz w:val="24"/>
          <w:szCs w:val="24"/>
        </w:rPr>
        <w:br w:type="column"/>
      </w:r>
    </w:p>
    <w:p w14:paraId="781574E7" w14:textId="77777777" w:rsidR="001E1017" w:rsidRPr="008B57D6" w:rsidRDefault="00BB6CBA">
      <w:pPr>
        <w:spacing w:line="244" w:lineRule="auto"/>
        <w:ind w:left="400" w:right="378" w:firstLine="472"/>
        <w:jc w:val="right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83"/>
          <w:sz w:val="24"/>
          <w:szCs w:val="24"/>
        </w:rPr>
        <w:t>Office</w:t>
      </w:r>
      <w:r w:rsidR="00D07118" w:rsidRPr="008B57D6">
        <w:rPr>
          <w:rFonts w:ascii="Times New Roman" w:hAnsi="Times New Roman" w:cs="Times New Roman"/>
          <w:color w:val="252525"/>
          <w:spacing w:val="-37"/>
          <w:w w:val="124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z w:val="24"/>
          <w:szCs w:val="24"/>
        </w:rPr>
        <w:t>of</w:t>
      </w:r>
      <w:r w:rsidR="00D07118" w:rsidRPr="008B57D6">
        <w:rPr>
          <w:rFonts w:ascii="Times New Roman" w:hAnsi="Times New Roman" w:cs="Times New Roman"/>
          <w:color w:val="252525"/>
          <w:spacing w:val="-20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z w:val="24"/>
          <w:szCs w:val="24"/>
        </w:rPr>
        <w:t>the</w:t>
      </w:r>
      <w:r w:rsidR="00D07118" w:rsidRPr="008B57D6">
        <w:rPr>
          <w:rFonts w:ascii="Times New Roman" w:hAnsi="Times New Roman" w:cs="Times New Roman"/>
          <w:color w:val="252525"/>
          <w:spacing w:val="-19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Comptroller </w:t>
      </w:r>
      <w:r w:rsidR="00D07118" w:rsidRPr="008B57D6">
        <w:rPr>
          <w:rFonts w:ascii="Times New Roman" w:hAnsi="Times New Roman" w:cs="Times New Roman"/>
          <w:color w:val="252525"/>
          <w:w w:val="90"/>
          <w:sz w:val="24"/>
          <w:szCs w:val="24"/>
        </w:rPr>
        <w:t>100</w:t>
      </w:r>
      <w:r w:rsidR="00D07118" w:rsidRPr="008B57D6">
        <w:rPr>
          <w:rFonts w:ascii="Times New Roman" w:hAnsi="Times New Roman" w:cs="Times New Roman"/>
          <w:color w:val="252525"/>
          <w:spacing w:val="8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w w:val="90"/>
          <w:sz w:val="24"/>
          <w:szCs w:val="24"/>
        </w:rPr>
        <w:t>Holliday</w:t>
      </w:r>
      <w:r w:rsidR="00D07118" w:rsidRPr="008B57D6">
        <w:rPr>
          <w:rFonts w:ascii="Times New Roman" w:hAnsi="Times New Roman" w:cs="Times New Roman"/>
          <w:color w:val="252525"/>
          <w:spacing w:val="9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w w:val="90"/>
          <w:sz w:val="24"/>
          <w:szCs w:val="24"/>
        </w:rPr>
        <w:t>Street</w:t>
      </w:r>
      <w:r w:rsidR="00D07118" w:rsidRPr="008B57D6">
        <w:rPr>
          <w:rFonts w:ascii="Times New Roman" w:hAnsi="Times New Roman" w:cs="Times New Roman"/>
          <w:color w:val="252525"/>
          <w:spacing w:val="9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w w:val="90"/>
          <w:sz w:val="24"/>
          <w:szCs w:val="24"/>
        </w:rPr>
        <w:t>Room</w:t>
      </w:r>
      <w:r w:rsidR="00D07118" w:rsidRPr="008B57D6">
        <w:rPr>
          <w:rFonts w:ascii="Times New Roman" w:hAnsi="Times New Roman" w:cs="Times New Roman"/>
          <w:color w:val="252525"/>
          <w:spacing w:val="9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5"/>
          <w:w w:val="90"/>
          <w:sz w:val="24"/>
          <w:szCs w:val="24"/>
        </w:rPr>
        <w:t>204</w:t>
      </w:r>
    </w:p>
    <w:p w14:paraId="6A32CC62" w14:textId="77777777" w:rsidR="001E1017" w:rsidRPr="008B57D6" w:rsidRDefault="00D07118">
      <w:pPr>
        <w:spacing w:before="17"/>
        <w:ind w:right="378"/>
        <w:jc w:val="right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90"/>
          <w:sz w:val="24"/>
          <w:szCs w:val="24"/>
        </w:rPr>
        <w:t>Baltimore,</w:t>
      </w:r>
      <w:r w:rsidRPr="008B57D6">
        <w:rPr>
          <w:rFonts w:ascii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90"/>
          <w:sz w:val="24"/>
          <w:szCs w:val="24"/>
        </w:rPr>
        <w:t>Maryland</w:t>
      </w:r>
      <w:r w:rsidRPr="008B57D6">
        <w:rPr>
          <w:rFonts w:ascii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90"/>
          <w:sz w:val="24"/>
          <w:szCs w:val="24"/>
        </w:rPr>
        <w:t>21202</w:t>
      </w:r>
    </w:p>
    <w:p w14:paraId="39D7BF37" w14:textId="77777777" w:rsidR="001E1017" w:rsidRPr="008B57D6" w:rsidRDefault="00D07118">
      <w:pPr>
        <w:spacing w:before="7"/>
        <w:ind w:right="378"/>
        <w:jc w:val="right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90"/>
          <w:sz w:val="24"/>
          <w:szCs w:val="24"/>
        </w:rPr>
        <w:t>410-396-</w:t>
      </w:r>
      <w:r w:rsidRPr="008B57D6">
        <w:rPr>
          <w:rFonts w:ascii="Times New Roman" w:hAnsi="Times New Roman" w:cs="Times New Roman"/>
          <w:color w:val="252525"/>
          <w:spacing w:val="-4"/>
          <w:w w:val="90"/>
          <w:sz w:val="24"/>
          <w:szCs w:val="24"/>
        </w:rPr>
        <w:t>4755</w:t>
      </w:r>
    </w:p>
    <w:p w14:paraId="24CF853D" w14:textId="19A6030E" w:rsidR="001E1017" w:rsidRPr="008B57D6" w:rsidRDefault="008B57D6">
      <w:pPr>
        <w:spacing w:before="21"/>
        <w:ind w:right="378"/>
        <w:jc w:val="right"/>
        <w:rPr>
          <w:rFonts w:ascii="Times New Roman" w:hAnsi="Times New Roman" w:cs="Times New Roman"/>
          <w:sz w:val="24"/>
          <w:szCs w:val="24"/>
        </w:rPr>
      </w:pPr>
      <w:hyperlink r:id="rId9">
        <w:r w:rsidR="00D07118" w:rsidRPr="008B57D6">
          <w:rPr>
            <w:rFonts w:ascii="Times New Roman" w:hAnsi="Times New Roman" w:cs="Times New Roman"/>
            <w:color w:val="252525"/>
            <w:spacing w:val="-4"/>
            <w:sz w:val="24"/>
            <w:szCs w:val="24"/>
          </w:rPr>
          <w:t>BOE.Clerk@baltimorecity.gov</w:t>
        </w:r>
      </w:hyperlink>
    </w:p>
    <w:p w14:paraId="483729FC" w14:textId="77777777" w:rsidR="001E1017" w:rsidRPr="008B57D6" w:rsidRDefault="001E1017">
      <w:pPr>
        <w:jc w:val="right"/>
        <w:rPr>
          <w:rFonts w:ascii="Times New Roman" w:hAnsi="Times New Roman" w:cs="Times New Roman"/>
          <w:sz w:val="24"/>
          <w:szCs w:val="24"/>
        </w:rPr>
        <w:sectPr w:rsidR="001E1017" w:rsidRPr="008B57D6">
          <w:type w:val="continuous"/>
          <w:pgSz w:w="11910" w:h="16840"/>
          <w:pgMar w:top="1400" w:right="1000" w:bottom="280" w:left="1000" w:header="720" w:footer="720" w:gutter="0"/>
          <w:cols w:num="2" w:space="720" w:equalWidth="0">
            <w:col w:w="5667" w:space="242"/>
            <w:col w:w="4001"/>
          </w:cols>
        </w:sectPr>
      </w:pPr>
    </w:p>
    <w:p w14:paraId="07528490" w14:textId="77777777" w:rsidR="001E1017" w:rsidRPr="008B57D6" w:rsidRDefault="00D07118">
      <w:pPr>
        <w:pStyle w:val="BodyText"/>
        <w:spacing w:before="138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Board</w:t>
      </w:r>
      <w:r w:rsidRPr="008B57D6">
        <w:rPr>
          <w:rFonts w:ascii="Times New Roman" w:hAnsi="Times New Roman" w:cs="Times New Roman"/>
          <w:color w:val="252525"/>
          <w:spacing w:val="27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28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Estimates</w:t>
      </w:r>
      <w:r w:rsidRPr="008B57D6">
        <w:rPr>
          <w:rFonts w:ascii="Times New Roman" w:hAnsi="Times New Roman" w:cs="Times New Roman"/>
          <w:color w:val="252525"/>
          <w:spacing w:val="28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Agenda</w:t>
      </w:r>
      <w:r w:rsidRPr="008B57D6">
        <w:rPr>
          <w:rFonts w:ascii="Times New Roman" w:hAnsi="Times New Roman" w:cs="Times New Roman"/>
          <w:color w:val="252525"/>
          <w:spacing w:val="27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Items</w:t>
      </w:r>
      <w:r w:rsidRPr="008B57D6">
        <w:rPr>
          <w:rFonts w:ascii="Times New Roman" w:hAnsi="Times New Roman" w:cs="Times New Roman"/>
          <w:color w:val="252525"/>
          <w:spacing w:val="28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for</w:t>
      </w:r>
      <w:r w:rsidRPr="008B57D6">
        <w:rPr>
          <w:rFonts w:ascii="Times New Roman" w:hAnsi="Times New Roman" w:cs="Times New Roman"/>
          <w:color w:val="252525"/>
          <w:spacing w:val="28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Wednesday,</w:t>
      </w:r>
      <w:r w:rsidRPr="008B57D6">
        <w:rPr>
          <w:rFonts w:ascii="Times New Roman" w:hAnsi="Times New Roman" w:cs="Times New Roman"/>
          <w:color w:val="252525"/>
          <w:spacing w:val="28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February</w:t>
      </w:r>
      <w:r w:rsidRPr="008B57D6">
        <w:rPr>
          <w:rFonts w:ascii="Times New Roman" w:hAnsi="Times New Roman" w:cs="Times New Roman"/>
          <w:color w:val="252525"/>
          <w:spacing w:val="27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05"/>
          <w:sz w:val="24"/>
          <w:szCs w:val="24"/>
        </w:rPr>
        <w:t>1,</w:t>
      </w:r>
      <w:r w:rsidRPr="008B57D6">
        <w:rPr>
          <w:rFonts w:ascii="Times New Roman" w:hAnsi="Times New Roman" w:cs="Times New Roman"/>
          <w:color w:val="252525"/>
          <w:spacing w:val="28"/>
          <w:w w:val="10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4"/>
          <w:w w:val="105"/>
          <w:sz w:val="24"/>
          <w:szCs w:val="24"/>
        </w:rPr>
        <w:t>2023</w:t>
      </w:r>
    </w:p>
    <w:p w14:paraId="03B43DE4" w14:textId="77777777" w:rsidR="001E1017" w:rsidRPr="008B57D6" w:rsidRDefault="001E1017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34B7026F" w14:textId="77777777" w:rsidR="001E1017" w:rsidRPr="008B57D6" w:rsidRDefault="007036B2">
      <w:pPr>
        <w:pStyle w:val="Title"/>
        <w:rPr>
          <w:rFonts w:ascii="Times New Roman" w:hAnsi="Times New Roman" w:cs="Times New Roman"/>
          <w:sz w:val="24"/>
          <w:szCs w:val="24"/>
          <w:u w:val="none"/>
        </w:rPr>
      </w:pP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  <w:u w:val="thick" w:color="252525"/>
        </w:rPr>
        <w:t>Routine Items</w:t>
      </w:r>
    </w:p>
    <w:p w14:paraId="6BE53569" w14:textId="77777777" w:rsidR="001E1017" w:rsidRPr="008B57D6" w:rsidRDefault="001E1017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533EFC39" w14:textId="77777777" w:rsidR="001E1017" w:rsidRPr="008B57D6" w:rsidRDefault="00D07118">
      <w:pPr>
        <w:pStyle w:val="BodyText"/>
        <w:tabs>
          <w:tab w:val="left" w:pos="1980"/>
        </w:tabs>
        <w:spacing w:line="302" w:lineRule="auto"/>
        <w:ind w:left="1980" w:right="89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SB-23-10270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Agency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Proposals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Specifications/Notice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Letting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 Notice of Letting</w:t>
      </w:r>
    </w:p>
    <w:p w14:paraId="325EF2F2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886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SB-23-10269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Agency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Proposals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Specifications/Notice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Letting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 Notice of Letting</w:t>
      </w:r>
    </w:p>
    <w:p w14:paraId="7F9AF864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886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SB-23-10268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Agency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Proposals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Specifications/Notice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Letting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 Notice of Letting</w:t>
      </w:r>
    </w:p>
    <w:p w14:paraId="7738034B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89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SB-23-10259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Agency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Proposals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Specifications/Notice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Letting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 Notice of Letting</w:t>
      </w:r>
    </w:p>
    <w:p w14:paraId="3AE354E6" w14:textId="77777777" w:rsidR="00BB6CBA" w:rsidRPr="008B57D6" w:rsidRDefault="00D07118" w:rsidP="00BB6CBA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P 8</w:t>
      </w:r>
      <w:r w:rsidR="00BB6CBA"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SB-23-10272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City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Council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Administrative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Special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Benefits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District </w:t>
      </w:r>
    </w:p>
    <w:p w14:paraId="3E3CD0C0" w14:textId="77777777" w:rsidR="003B1EA8" w:rsidRPr="008B57D6" w:rsidRDefault="003B1EA8" w:rsidP="00BB6CBA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P</w:t>
      </w:r>
      <w:r w:rsidR="001B29E5"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 xml:space="preserve"> 9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ab/>
        <w:t xml:space="preserve">SB-23-10262- </w:t>
      </w:r>
      <w:r w:rsidRPr="008B57D6">
        <w:rPr>
          <w:rFonts w:ascii="Times New Roman" w:hAnsi="Times New Roman" w:cs="Times New Roman"/>
          <w:sz w:val="24"/>
          <w:szCs w:val="24"/>
        </w:rPr>
        <w:t>Enoch Pratt Free Library - No Category - Transfer and Allocation of Funds</w:t>
      </w:r>
    </w:p>
    <w:p w14:paraId="3E211D62" w14:textId="77777777" w:rsidR="003B1EA8" w:rsidRPr="008B57D6" w:rsidRDefault="003B1EA8" w:rsidP="00BB6CBA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P</w:t>
      </w:r>
      <w:r w:rsidR="001B29E5"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 xml:space="preserve"> 10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ab/>
        <w:t xml:space="preserve">SB-23-10263- </w:t>
      </w:r>
      <w:r w:rsidRPr="008B57D6">
        <w:rPr>
          <w:rFonts w:ascii="Times New Roman" w:hAnsi="Times New Roman" w:cs="Times New Roman"/>
          <w:sz w:val="24"/>
          <w:szCs w:val="24"/>
        </w:rPr>
        <w:t>Enoch Pratt Free Library - No Category - Transfer and Allocation of Funds</w:t>
      </w:r>
    </w:p>
    <w:p w14:paraId="177104F5" w14:textId="77777777" w:rsidR="00BB6CBA" w:rsidRPr="008B57D6" w:rsidRDefault="00D07118">
      <w:pPr>
        <w:pStyle w:val="BodyText"/>
        <w:tabs>
          <w:tab w:val="left" w:pos="1980"/>
        </w:tabs>
        <w:spacing w:before="1" w:line="302" w:lineRule="auto"/>
        <w:ind w:right="2133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B29E5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SB-23-10191 - Finance - Risk Management - Insurance Policy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65D7E200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right="2133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B29E5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SB-23-10196 - Fire - No Category - No Transaction Type</w:t>
      </w:r>
    </w:p>
    <w:p w14:paraId="26060047" w14:textId="77777777" w:rsidR="00BB6CBA" w:rsidRPr="008B57D6" w:rsidRDefault="00D07118">
      <w:pPr>
        <w:pStyle w:val="BodyText"/>
        <w:tabs>
          <w:tab w:val="left" w:pos="1980"/>
        </w:tabs>
        <w:spacing w:before="1" w:line="302" w:lineRule="auto"/>
        <w:ind w:right="2153"/>
        <w:jc w:val="both"/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B29E5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SB-23-10193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Fire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Award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Acceptance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Agreement </w:t>
      </w:r>
    </w:p>
    <w:p w14:paraId="4F457B4F" w14:textId="77777777" w:rsidR="00BB6CBA" w:rsidRPr="008B57D6" w:rsidRDefault="00D07118">
      <w:pPr>
        <w:pStyle w:val="BodyText"/>
        <w:tabs>
          <w:tab w:val="left" w:pos="1980"/>
        </w:tabs>
        <w:spacing w:before="1" w:line="302" w:lineRule="auto"/>
        <w:ind w:right="2153"/>
        <w:jc w:val="both"/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B29E5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SB-23-10195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Fire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Award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Acceptance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Agreement</w:t>
      </w:r>
    </w:p>
    <w:p w14:paraId="37986589" w14:textId="77777777" w:rsidR="001E1017" w:rsidRPr="008B57D6" w:rsidRDefault="00BB6CBA" w:rsidP="00BB6CBA">
      <w:pPr>
        <w:pStyle w:val="BodyText"/>
        <w:tabs>
          <w:tab w:val="left" w:pos="1980"/>
        </w:tabs>
        <w:spacing w:before="1" w:line="302" w:lineRule="auto"/>
        <w:ind w:left="0" w:right="2153"/>
        <w:jc w:val="both"/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       </w:t>
      </w:r>
      <w:r w:rsidR="00D07118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="00D07118" w:rsidRPr="008B57D6">
        <w:rPr>
          <w:rFonts w:ascii="Times New Roman" w:hAnsi="Times New Roman" w:cs="Times New Roman"/>
          <w:color w:val="252525"/>
          <w:spacing w:val="9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>1</w:t>
      </w:r>
      <w:r w:rsidR="001B29E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>6</w:t>
      </w:r>
      <w:r w:rsidR="00D07118"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SB-23-10192</w:t>
      </w:r>
      <w:r w:rsidR="00D07118"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="00D07118"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Fire</w:t>
      </w:r>
      <w:r w:rsidR="00D07118"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="00D07118"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Grant</w:t>
      </w:r>
      <w:r w:rsidR="00D07118"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Award</w:t>
      </w:r>
      <w:r w:rsidR="00D07118"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="00D07118"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Acceptance</w:t>
      </w:r>
      <w:r w:rsidR="00D07118"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&amp;</w:t>
      </w:r>
      <w:r w:rsidR="00D07118"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="00D07118"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Agreement</w:t>
      </w:r>
    </w:p>
    <w:p w14:paraId="6C7BF875" w14:textId="77777777" w:rsidR="003B1EA8" w:rsidRPr="008B57D6" w:rsidRDefault="003B1EA8" w:rsidP="00BB6CBA">
      <w:pPr>
        <w:pStyle w:val="BodyText"/>
        <w:tabs>
          <w:tab w:val="left" w:pos="1980"/>
        </w:tabs>
        <w:spacing w:before="1" w:line="302" w:lineRule="auto"/>
        <w:ind w:left="0" w:right="2153"/>
        <w:jc w:val="both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B29E5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SB-23-10194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Fire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Award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Acceptance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Agreement </w:t>
      </w:r>
    </w:p>
    <w:p w14:paraId="6AF7897A" w14:textId="77777777" w:rsidR="001E1017" w:rsidRPr="008B57D6" w:rsidRDefault="00D07118">
      <w:pPr>
        <w:pStyle w:val="BodyText"/>
        <w:tabs>
          <w:tab w:val="left" w:pos="1980"/>
        </w:tabs>
        <w:spacing w:before="3" w:line="302" w:lineRule="auto"/>
        <w:ind w:left="1980" w:right="442" w:hanging="1580"/>
        <w:jc w:val="both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B29E5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SB-23-10197 - Fire - Professional Services/Operating - Consulting/Professional Services Agreement</w:t>
      </w:r>
    </w:p>
    <w:p w14:paraId="3561F998" w14:textId="77777777" w:rsidR="00BB6CBA" w:rsidRPr="008B57D6" w:rsidRDefault="00D07118">
      <w:pPr>
        <w:pStyle w:val="BodyText"/>
        <w:tabs>
          <w:tab w:val="left" w:pos="1980"/>
        </w:tabs>
        <w:spacing w:before="1" w:line="302" w:lineRule="auto"/>
        <w:ind w:right="962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B29E5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SB-23-10199 - General Services - Grant Award - Acceptance &amp; Agreement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0AB101D5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right="962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1B29E5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20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SB-23-10209 - Health - No Category - Provider Agreement</w:t>
      </w:r>
    </w:p>
    <w:p w14:paraId="439FF20A" w14:textId="77777777" w:rsidR="001E1017" w:rsidRPr="008B57D6" w:rsidRDefault="00D07118">
      <w:pPr>
        <w:pStyle w:val="BodyText"/>
        <w:tabs>
          <w:tab w:val="left" w:pos="198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9"/>
          <w:w w:val="115"/>
          <w:sz w:val="24"/>
          <w:szCs w:val="24"/>
        </w:rPr>
        <w:t xml:space="preserve"> </w:t>
      </w:r>
      <w:r w:rsidR="001B29E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>21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SB-23-10204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Health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Category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Provider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Agreement</w:t>
      </w:r>
    </w:p>
    <w:p w14:paraId="6A15432B" w14:textId="77777777" w:rsidR="00BB6CBA" w:rsidRPr="008B57D6" w:rsidRDefault="00D07118">
      <w:pPr>
        <w:pStyle w:val="BodyText"/>
        <w:tabs>
          <w:tab w:val="left" w:pos="1980"/>
        </w:tabs>
        <w:spacing w:before="67" w:line="302" w:lineRule="auto"/>
        <w:ind w:right="1541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2</w:t>
      </w:r>
      <w:r w:rsidR="001B29E5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SB-23-10205 - Health - No Category - Unified Funding Document </w:t>
      </w:r>
    </w:p>
    <w:p w14:paraId="4CBECB25" w14:textId="77777777" w:rsidR="00BB6CBA" w:rsidRPr="008B57D6" w:rsidRDefault="00D07118">
      <w:pPr>
        <w:pStyle w:val="BodyText"/>
        <w:tabs>
          <w:tab w:val="left" w:pos="1980"/>
        </w:tabs>
        <w:spacing w:before="67" w:line="302" w:lineRule="auto"/>
        <w:ind w:right="1541"/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2</w:t>
      </w:r>
      <w:r w:rsidR="001B29E5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SB-23-10201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Health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Expenditure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Funds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Provider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Agreement </w:t>
      </w:r>
    </w:p>
    <w:p w14:paraId="4E843451" w14:textId="77777777" w:rsidR="00BB6CBA" w:rsidRPr="008B57D6" w:rsidRDefault="00D07118">
      <w:pPr>
        <w:pStyle w:val="BodyText"/>
        <w:tabs>
          <w:tab w:val="left" w:pos="1980"/>
        </w:tabs>
        <w:spacing w:before="67" w:line="302" w:lineRule="auto"/>
        <w:ind w:right="1541"/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2</w:t>
      </w:r>
      <w:r w:rsidR="001B29E5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SB-23-10208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Health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Expenditure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Funds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Provider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Agreement </w:t>
      </w:r>
    </w:p>
    <w:p w14:paraId="40D7D427" w14:textId="77777777" w:rsidR="001E1017" w:rsidRPr="008B57D6" w:rsidRDefault="00D07118">
      <w:pPr>
        <w:pStyle w:val="BodyText"/>
        <w:tabs>
          <w:tab w:val="left" w:pos="1980"/>
        </w:tabs>
        <w:spacing w:before="67" w:line="302" w:lineRule="auto"/>
        <w:ind w:right="1541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2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SB-23-10206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Health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Award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Unified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Funding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Document</w:t>
      </w:r>
    </w:p>
    <w:p w14:paraId="32F2B602" w14:textId="77777777" w:rsidR="001E1017" w:rsidRPr="008B57D6" w:rsidRDefault="001E1017">
      <w:pPr>
        <w:spacing w:line="302" w:lineRule="auto"/>
        <w:rPr>
          <w:rFonts w:ascii="Times New Roman" w:hAnsi="Times New Roman" w:cs="Times New Roman"/>
          <w:sz w:val="24"/>
          <w:szCs w:val="24"/>
        </w:rPr>
        <w:sectPr w:rsidR="001E1017" w:rsidRPr="008B57D6">
          <w:type w:val="continuous"/>
          <w:pgSz w:w="11910" w:h="16840"/>
          <w:pgMar w:top="1400" w:right="1000" w:bottom="280" w:left="1000" w:header="720" w:footer="720" w:gutter="0"/>
          <w:cols w:space="720"/>
        </w:sectPr>
      </w:pPr>
    </w:p>
    <w:p w14:paraId="243D3C67" w14:textId="77777777" w:rsidR="001E1017" w:rsidRPr="008B57D6" w:rsidRDefault="00D07118">
      <w:pPr>
        <w:pStyle w:val="BodyText"/>
        <w:tabs>
          <w:tab w:val="left" w:pos="1980"/>
        </w:tabs>
        <w:spacing w:before="77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17"/>
          <w:w w:val="110"/>
          <w:sz w:val="24"/>
          <w:szCs w:val="24"/>
        </w:rPr>
        <w:t xml:space="preserve"> </w:t>
      </w:r>
      <w:r w:rsidR="00772849" w:rsidRPr="008B57D6">
        <w:rPr>
          <w:rFonts w:ascii="Times New Roman" w:hAnsi="Times New Roman" w:cs="Times New Roman"/>
          <w:color w:val="252525"/>
          <w:spacing w:val="-5"/>
          <w:w w:val="110"/>
          <w:sz w:val="24"/>
          <w:szCs w:val="24"/>
        </w:rPr>
        <w:t>26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SB-23-10200</w:t>
      </w:r>
      <w:r w:rsidRPr="008B57D6">
        <w:rPr>
          <w:rFonts w:ascii="Times New Roman" w:hAnsi="Times New Roman" w:cs="Times New Roman"/>
          <w:color w:val="252525"/>
          <w:spacing w:val="12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13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Health</w:t>
      </w:r>
      <w:r w:rsidRPr="008B57D6">
        <w:rPr>
          <w:rFonts w:ascii="Times New Roman" w:hAnsi="Times New Roman" w:cs="Times New Roman"/>
          <w:color w:val="252525"/>
          <w:spacing w:val="13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13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12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Expenditure</w:t>
      </w:r>
      <w:r w:rsidRPr="008B57D6">
        <w:rPr>
          <w:rFonts w:ascii="Times New Roman" w:hAnsi="Times New Roman" w:cs="Times New Roman"/>
          <w:color w:val="252525"/>
          <w:spacing w:val="13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13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Provider</w:t>
      </w:r>
      <w:r w:rsidRPr="008B57D6">
        <w:rPr>
          <w:rFonts w:ascii="Times New Roman" w:hAnsi="Times New Roman" w:cs="Times New Roman"/>
          <w:color w:val="252525"/>
          <w:spacing w:val="13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Agreement</w:t>
      </w:r>
    </w:p>
    <w:p w14:paraId="5C42EE71" w14:textId="77777777" w:rsidR="001E1017" w:rsidRPr="008B57D6" w:rsidRDefault="00D07118">
      <w:pPr>
        <w:pStyle w:val="BodyText"/>
        <w:tabs>
          <w:tab w:val="left" w:pos="1980"/>
        </w:tabs>
        <w:spacing w:before="68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17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5"/>
          <w:w w:val="110"/>
          <w:sz w:val="24"/>
          <w:szCs w:val="24"/>
        </w:rPr>
        <w:t>2</w:t>
      </w:r>
      <w:r w:rsidR="00772849" w:rsidRPr="008B57D6">
        <w:rPr>
          <w:rFonts w:ascii="Times New Roman" w:hAnsi="Times New Roman" w:cs="Times New Roman"/>
          <w:color w:val="252525"/>
          <w:spacing w:val="-5"/>
          <w:w w:val="110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SB-23-10203</w:t>
      </w:r>
      <w:r w:rsidRPr="008B57D6">
        <w:rPr>
          <w:rFonts w:ascii="Times New Roman" w:hAnsi="Times New Roman" w:cs="Times New Roman"/>
          <w:color w:val="252525"/>
          <w:spacing w:val="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10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Health</w:t>
      </w:r>
      <w:r w:rsidRPr="008B57D6">
        <w:rPr>
          <w:rFonts w:ascii="Times New Roman" w:hAnsi="Times New Roman" w:cs="Times New Roman"/>
          <w:color w:val="252525"/>
          <w:spacing w:val="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10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Intergovernmental</w:t>
      </w:r>
      <w:r w:rsidRPr="008B57D6">
        <w:rPr>
          <w:rFonts w:ascii="Times New Roman" w:hAnsi="Times New Roman" w:cs="Times New Roman"/>
          <w:color w:val="252525"/>
          <w:spacing w:val="10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Agreement</w:t>
      </w:r>
      <w:r w:rsidRPr="008B57D6">
        <w:rPr>
          <w:rFonts w:ascii="Times New Roman" w:hAnsi="Times New Roman" w:cs="Times New Roman"/>
          <w:color w:val="252525"/>
          <w:spacing w:val="9"/>
          <w:w w:val="110"/>
          <w:sz w:val="24"/>
          <w:szCs w:val="24"/>
        </w:rPr>
        <w:t xml:space="preserve"> </w:t>
      </w:r>
    </w:p>
    <w:p w14:paraId="0EC259A4" w14:textId="77777777" w:rsidR="001E1017" w:rsidRPr="008B57D6" w:rsidRDefault="00D07118">
      <w:pPr>
        <w:pStyle w:val="BodyText"/>
        <w:tabs>
          <w:tab w:val="left" w:pos="1980"/>
        </w:tabs>
        <w:spacing w:before="67" w:line="302" w:lineRule="auto"/>
        <w:ind w:left="1980" w:right="39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2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SB-23-10171 - Housing and Community Development - Grant Expenditure - CCG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Grant</w:t>
      </w:r>
    </w:p>
    <w:p w14:paraId="50F5B454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83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2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9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30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SB-23-10170 - Housing and Community Development - Grant Expenditure -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CCG Grant</w:t>
      </w:r>
    </w:p>
    <w:p w14:paraId="7D13ECDA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83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31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SB-23-10168 - Housing and Community Development - Grant Expenditure -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Grant Agreement</w:t>
      </w:r>
    </w:p>
    <w:p w14:paraId="00726E72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83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3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2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-3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SB-23-10167 - Housing and Community Development - Grant Expenditure - Grant Agreement</w:t>
      </w:r>
    </w:p>
    <w:p w14:paraId="4103B9A5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83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3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-3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SB-23-10164 - Housing and Community Development - Grant Expenditure -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Grant Agreement</w:t>
      </w:r>
    </w:p>
    <w:p w14:paraId="46F5CB8E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3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SB-23-10176 - Housing and Community Development - Real Property -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Acquisition - Condemnation</w:t>
      </w:r>
    </w:p>
    <w:p w14:paraId="5E8ED901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3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-3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SB-23-10182 - Housing and Community Development - Real Property -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Acquisition - Option to Purchase or Condemn</w:t>
      </w:r>
    </w:p>
    <w:p w14:paraId="2927F413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3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9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SB-23-10181 - Housing and Community Development - Real Property -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Acquisition - Option to Purchase or Condemn</w:t>
      </w:r>
    </w:p>
    <w:p w14:paraId="7CCB4847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41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SB-23-10175 - Housing and Community Development - Real Property - Acquisition - SDAT Redemption/Condemnation</w:t>
      </w:r>
    </w:p>
    <w:p w14:paraId="1DA0C1A8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SB-23-10179 - Housing and Community Development - Real Property -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Acquisition - SDAT Redemption/Condemnation</w:t>
      </w:r>
    </w:p>
    <w:p w14:paraId="3B32193B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4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SB-23-10177 - Housing and Community Development - Real Property - Acquisition - SDAT Redemption/Condemnation</w:t>
      </w:r>
    </w:p>
    <w:p w14:paraId="0BFEC60D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4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SB-23-10180 - Housing and Community Development - Real Property - Acquisition - SDAT Redemption/Condemnation</w:t>
      </w:r>
    </w:p>
    <w:p w14:paraId="48009D7D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4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SB-23-10174 - Housing and Community Development - Real Property - Acquisition - SDAT Redemption/Condemnation</w:t>
      </w:r>
    </w:p>
    <w:p w14:paraId="5AA6AA29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4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SB-23-10178 - Housing and Community Development - Real Property - Acquisition - SDAT Redemption/Condemnation</w:t>
      </w:r>
    </w:p>
    <w:p w14:paraId="46DADA5C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1309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4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SB-23-10173 - Housing and Community Development - Real Property - Acquisition - SDAT Redemption/Condemnation</w:t>
      </w:r>
    </w:p>
    <w:p w14:paraId="54F7D1BD" w14:textId="77777777" w:rsidR="003B1EA8" w:rsidRPr="008B57D6" w:rsidRDefault="003B1EA8">
      <w:pPr>
        <w:pStyle w:val="BodyText"/>
        <w:tabs>
          <w:tab w:val="left" w:pos="1980"/>
        </w:tabs>
        <w:spacing w:before="2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sz w:val="24"/>
          <w:szCs w:val="24"/>
        </w:rPr>
        <w:t>P</w:t>
      </w:r>
      <w:r w:rsidR="00772849" w:rsidRPr="008B57D6">
        <w:rPr>
          <w:rFonts w:ascii="Times New Roman" w:hAnsi="Times New Roman" w:cs="Times New Roman"/>
          <w:sz w:val="24"/>
          <w:szCs w:val="24"/>
        </w:rPr>
        <w:t xml:space="preserve">  48</w:t>
      </w:r>
      <w:r w:rsidRPr="008B57D6">
        <w:rPr>
          <w:rFonts w:ascii="Times New Roman" w:hAnsi="Times New Roman" w:cs="Times New Roman"/>
          <w:sz w:val="24"/>
          <w:szCs w:val="24"/>
        </w:rPr>
        <w:tab/>
        <w:t>SB-23-10139 - Human Resources - Personnel - Employment Contract</w:t>
      </w:r>
    </w:p>
    <w:p w14:paraId="42362317" w14:textId="77777777" w:rsidR="003B1EA8" w:rsidRPr="008B57D6" w:rsidRDefault="003B1EA8" w:rsidP="003B1EA8">
      <w:pPr>
        <w:pStyle w:val="BodyText"/>
        <w:tabs>
          <w:tab w:val="left" w:pos="1980"/>
        </w:tabs>
        <w:spacing w:before="1" w:line="302" w:lineRule="auto"/>
        <w:ind w:right="1217"/>
        <w:jc w:val="both"/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17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5"/>
          <w:w w:val="110"/>
          <w:sz w:val="24"/>
          <w:szCs w:val="24"/>
        </w:rPr>
        <w:t>4</w:t>
      </w:r>
      <w:r w:rsidR="00772849" w:rsidRPr="008B57D6">
        <w:rPr>
          <w:rFonts w:ascii="Times New Roman" w:hAnsi="Times New Roman" w:cs="Times New Roman"/>
          <w:color w:val="252525"/>
          <w:spacing w:val="-5"/>
          <w:w w:val="110"/>
          <w:sz w:val="24"/>
          <w:szCs w:val="24"/>
        </w:rPr>
        <w:t>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SB-23-10112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Category</w:t>
      </w:r>
      <w:r w:rsidRPr="008B57D6">
        <w:rPr>
          <w:rFonts w:ascii="Times New Roman" w:hAnsi="Times New Roman" w:cs="Times New Roman"/>
          <w:color w:val="252525"/>
          <w:spacing w:val="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Employment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Contract</w:t>
      </w:r>
    </w:p>
    <w:p w14:paraId="31ED049F" w14:textId="77777777" w:rsidR="003B1EA8" w:rsidRPr="008B57D6" w:rsidRDefault="003B1EA8" w:rsidP="003B1EA8">
      <w:pPr>
        <w:pStyle w:val="BodyText"/>
        <w:tabs>
          <w:tab w:val="left" w:pos="1980"/>
        </w:tabs>
        <w:spacing w:before="3" w:line="302" w:lineRule="auto"/>
        <w:ind w:right="519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50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SB-23-10137 - Human Resources - Personnel - Employment Contract - Retiree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6CD70460" w14:textId="77777777" w:rsidR="003B1EA8" w:rsidRPr="008B57D6" w:rsidRDefault="003B1EA8" w:rsidP="003B1EA8">
      <w:pPr>
        <w:pStyle w:val="BodyText"/>
        <w:tabs>
          <w:tab w:val="left" w:pos="1980"/>
        </w:tabs>
        <w:spacing w:before="3" w:line="302" w:lineRule="auto"/>
        <w:ind w:right="519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51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SB-23-10138 - Human Resources - Personnel - Employment Contract - Retiree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0FCFD50F" w14:textId="77777777" w:rsidR="003B1EA8" w:rsidRPr="008B57D6" w:rsidRDefault="003B1EA8" w:rsidP="003B1EA8">
      <w:pPr>
        <w:pStyle w:val="BodyText"/>
        <w:tabs>
          <w:tab w:val="left" w:pos="1980"/>
        </w:tabs>
        <w:spacing w:before="3" w:line="302" w:lineRule="auto"/>
        <w:ind w:right="519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52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SB-23-10126 - Human Resources - Personnel - Position Creation/Abolishment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332D4F6E" w14:textId="77777777" w:rsidR="003B1EA8" w:rsidRPr="008B57D6" w:rsidRDefault="003B1EA8" w:rsidP="003B1EA8">
      <w:pPr>
        <w:pStyle w:val="BodyText"/>
        <w:tabs>
          <w:tab w:val="left" w:pos="1980"/>
        </w:tabs>
        <w:spacing w:before="1" w:line="302" w:lineRule="auto"/>
        <w:ind w:right="1217"/>
        <w:jc w:val="both"/>
        <w:rPr>
          <w:rFonts w:ascii="Times New Roman" w:hAnsi="Times New Roman" w:cs="Times New Roman"/>
          <w:color w:val="252525"/>
          <w:spacing w:val="80"/>
          <w:w w:val="15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53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SB-23-10118 - Human Resources – Personnel Action</w:t>
      </w:r>
      <w:r w:rsidRPr="008B57D6">
        <w:rPr>
          <w:rFonts w:ascii="Times New Roman" w:hAnsi="Times New Roman" w:cs="Times New Roman"/>
          <w:color w:val="252525"/>
          <w:spacing w:val="80"/>
          <w:w w:val="150"/>
          <w:sz w:val="24"/>
          <w:szCs w:val="24"/>
        </w:rPr>
        <w:t xml:space="preserve"> </w:t>
      </w:r>
    </w:p>
    <w:p w14:paraId="6C4D0487" w14:textId="77777777" w:rsidR="00D4791B" w:rsidRPr="008B57D6" w:rsidRDefault="00D4791B" w:rsidP="00D4791B">
      <w:pPr>
        <w:pStyle w:val="BodyText"/>
        <w:tabs>
          <w:tab w:val="left" w:pos="1980"/>
        </w:tabs>
        <w:spacing w:before="68" w:line="302" w:lineRule="auto"/>
        <w:ind w:right="1409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SB-23-10152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Create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Classification </w:t>
      </w:r>
    </w:p>
    <w:p w14:paraId="61B39984" w14:textId="77777777" w:rsidR="00D4791B" w:rsidRPr="008B57D6" w:rsidRDefault="00D4791B" w:rsidP="00D4791B">
      <w:pPr>
        <w:pStyle w:val="BodyText"/>
        <w:tabs>
          <w:tab w:val="left" w:pos="1980"/>
        </w:tabs>
        <w:spacing w:before="1" w:line="302" w:lineRule="auto"/>
        <w:ind w:right="1568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5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SB-23-10123 - Human Resources - Personnel - Classification</w:t>
      </w:r>
    </w:p>
    <w:p w14:paraId="42153B23" w14:textId="77777777" w:rsidR="00D4791B" w:rsidRPr="008B57D6" w:rsidRDefault="00D4791B" w:rsidP="00D4791B">
      <w:pPr>
        <w:pStyle w:val="BodyText"/>
        <w:tabs>
          <w:tab w:val="left" w:pos="1980"/>
        </w:tabs>
        <w:spacing w:before="3" w:line="302" w:lineRule="auto"/>
        <w:ind w:right="519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56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SB-23-10136 - Human Resources - Personnel - Position Creation/Abolishment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438A93EB" w14:textId="77777777" w:rsidR="00D4791B" w:rsidRPr="008B57D6" w:rsidRDefault="00D4791B" w:rsidP="00D4791B">
      <w:pPr>
        <w:pStyle w:val="BodyText"/>
        <w:tabs>
          <w:tab w:val="left" w:pos="1980"/>
        </w:tabs>
        <w:spacing w:before="77"/>
        <w:jc w:val="both"/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>57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SB-23-10131</w:t>
      </w:r>
      <w:r w:rsidRPr="008B57D6">
        <w:rPr>
          <w:rFonts w:ascii="Times New Roman" w:hAnsi="Times New Roman" w:cs="Times New Roman"/>
          <w:color w:val="252525"/>
          <w:spacing w:val="8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8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8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8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8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Classification</w:t>
      </w:r>
    </w:p>
    <w:p w14:paraId="36596EEC" w14:textId="77777777" w:rsidR="00D4791B" w:rsidRPr="008B57D6" w:rsidRDefault="00D4791B" w:rsidP="00D4791B">
      <w:pPr>
        <w:pStyle w:val="BodyText"/>
        <w:tabs>
          <w:tab w:val="left" w:pos="1980"/>
        </w:tabs>
        <w:spacing w:before="1" w:line="302" w:lineRule="auto"/>
        <w:ind w:right="1568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5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SB-23-10113 - Human Resources - Personnel - </w:t>
      </w:r>
    </w:p>
    <w:p w14:paraId="20011154" w14:textId="77777777" w:rsidR="00D4791B" w:rsidRPr="008B57D6" w:rsidRDefault="00D4791B" w:rsidP="00D4791B">
      <w:pPr>
        <w:pStyle w:val="BodyText"/>
        <w:tabs>
          <w:tab w:val="left" w:pos="1980"/>
        </w:tabs>
        <w:spacing w:before="68" w:line="302" w:lineRule="auto"/>
        <w:ind w:right="1409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5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SB-23-10135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Create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Classification </w:t>
      </w:r>
    </w:p>
    <w:p w14:paraId="640282D4" w14:textId="77777777" w:rsidR="00D4791B" w:rsidRPr="008B57D6" w:rsidRDefault="00D4791B" w:rsidP="00D4791B">
      <w:pPr>
        <w:pStyle w:val="BodyText"/>
        <w:tabs>
          <w:tab w:val="left" w:pos="1980"/>
        </w:tabs>
        <w:spacing w:before="3" w:line="302" w:lineRule="auto"/>
        <w:ind w:right="519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6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SB-23-10124 - Human Resources - Personnel - Position Creation/Abolishment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4F61EB83" w14:textId="77777777" w:rsidR="00D4791B" w:rsidRPr="008B57D6" w:rsidRDefault="00D4791B" w:rsidP="00D4791B">
      <w:pPr>
        <w:pStyle w:val="BodyText"/>
        <w:tabs>
          <w:tab w:val="left" w:pos="1980"/>
        </w:tabs>
        <w:spacing w:before="68" w:line="302" w:lineRule="auto"/>
        <w:ind w:right="1409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61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SB-23-10121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Create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Classification </w:t>
      </w:r>
    </w:p>
    <w:p w14:paraId="7A94DB06" w14:textId="77777777" w:rsidR="00D4791B" w:rsidRPr="008B57D6" w:rsidRDefault="00D4791B" w:rsidP="00D4791B">
      <w:pPr>
        <w:pStyle w:val="BodyText"/>
        <w:tabs>
          <w:tab w:val="left" w:pos="1980"/>
        </w:tabs>
        <w:spacing w:before="3" w:line="302" w:lineRule="auto"/>
        <w:ind w:right="519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6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2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-6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SB-23-10132 - Human Resources - Personnel - Position Creation/Abolishment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3BA37E99" w14:textId="77777777" w:rsidR="00D4791B" w:rsidRPr="008B57D6" w:rsidRDefault="00D4791B" w:rsidP="00D4791B">
      <w:pPr>
        <w:pStyle w:val="BodyText"/>
        <w:tabs>
          <w:tab w:val="left" w:pos="1980"/>
        </w:tabs>
        <w:spacing w:before="68" w:line="302" w:lineRule="auto"/>
        <w:ind w:right="1409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6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SB-23-10133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Create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Classification </w:t>
      </w:r>
    </w:p>
    <w:p w14:paraId="0A3C9285" w14:textId="77777777" w:rsidR="00D4791B" w:rsidRPr="008B57D6" w:rsidRDefault="00D4791B" w:rsidP="00D4791B">
      <w:pPr>
        <w:pStyle w:val="BodyText"/>
        <w:tabs>
          <w:tab w:val="left" w:pos="1980"/>
        </w:tabs>
        <w:spacing w:before="4" w:line="302" w:lineRule="auto"/>
        <w:ind w:right="962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6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6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-6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SB-23-10129 - Human Resources - Personnel - Position Reclassification </w:t>
      </w:r>
    </w:p>
    <w:p w14:paraId="50CDB11D" w14:textId="77777777" w:rsidR="00D4791B" w:rsidRPr="008B57D6" w:rsidRDefault="00D4791B" w:rsidP="00D4791B">
      <w:pPr>
        <w:pStyle w:val="BodyText"/>
        <w:tabs>
          <w:tab w:val="left" w:pos="1980"/>
        </w:tabs>
        <w:spacing w:before="4" w:line="302" w:lineRule="auto"/>
        <w:ind w:right="962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 6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-6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SB-23-10146 - Human Resources - Personnel - Position Reclassification </w:t>
      </w:r>
    </w:p>
    <w:p w14:paraId="7E10733B" w14:textId="77777777" w:rsidR="00D4791B" w:rsidRPr="008B57D6" w:rsidRDefault="00D4791B" w:rsidP="00D4791B">
      <w:pPr>
        <w:pStyle w:val="BodyText"/>
        <w:tabs>
          <w:tab w:val="left" w:pos="1980"/>
        </w:tabs>
        <w:spacing w:before="3" w:line="302" w:lineRule="auto"/>
        <w:ind w:right="519"/>
        <w:jc w:val="both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70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SB-23-10119 - Human Resources - Personnel - Position Reclassification</w:t>
      </w:r>
    </w:p>
    <w:p w14:paraId="5821AC7F" w14:textId="77777777" w:rsidR="00D4791B" w:rsidRPr="008B57D6" w:rsidRDefault="00D4791B" w:rsidP="00D4791B">
      <w:pPr>
        <w:pStyle w:val="BodyText"/>
        <w:tabs>
          <w:tab w:val="left" w:pos="1980"/>
        </w:tabs>
        <w:spacing w:before="4" w:line="302" w:lineRule="auto"/>
        <w:ind w:right="962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7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SB-23-10134 - Human Resources - Personnel - Position Reclassification </w:t>
      </w:r>
    </w:p>
    <w:p w14:paraId="1EE36CF7" w14:textId="77777777" w:rsidR="00D4791B" w:rsidRPr="008B57D6" w:rsidRDefault="00D4791B" w:rsidP="00D4791B">
      <w:pPr>
        <w:pStyle w:val="BodyText"/>
        <w:tabs>
          <w:tab w:val="left" w:pos="1980"/>
        </w:tabs>
        <w:spacing w:before="4" w:line="302" w:lineRule="auto"/>
        <w:ind w:right="962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7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SB-23-10150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</w:p>
    <w:p w14:paraId="15D7F7A1" w14:textId="77777777" w:rsidR="00BB6CBA" w:rsidRPr="008B57D6" w:rsidRDefault="00D07118">
      <w:pPr>
        <w:pStyle w:val="BodyText"/>
        <w:tabs>
          <w:tab w:val="left" w:pos="1980"/>
        </w:tabs>
        <w:spacing w:before="1" w:line="302" w:lineRule="auto"/>
        <w:ind w:right="1217"/>
        <w:jc w:val="both"/>
        <w:rPr>
          <w:rFonts w:ascii="Times New Roman" w:hAnsi="Times New Roman" w:cs="Times New Roman"/>
          <w:color w:val="252525"/>
          <w:spacing w:val="80"/>
          <w:w w:val="15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7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SB-23-10115 - Human Resources </w:t>
      </w:r>
      <w:r w:rsidR="0081671C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–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</w:t>
      </w:r>
      <w:r w:rsidR="0081671C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Personnel Action</w:t>
      </w:r>
    </w:p>
    <w:p w14:paraId="1943A24C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764" w:hanging="1580"/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-7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SB-23-10116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Category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-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Filled</w:t>
      </w:r>
    </w:p>
    <w:p w14:paraId="52B60A09" w14:textId="77777777" w:rsidR="00D4791B" w:rsidRPr="008B57D6" w:rsidRDefault="00D4791B" w:rsidP="00D4791B">
      <w:pPr>
        <w:pStyle w:val="BodyText"/>
        <w:tabs>
          <w:tab w:val="left" w:pos="1980"/>
        </w:tabs>
        <w:spacing w:before="67" w:line="302" w:lineRule="auto"/>
        <w:ind w:right="386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SB-23-10145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Filled </w:t>
      </w:r>
    </w:p>
    <w:p w14:paraId="2CABDF9A" w14:textId="77777777" w:rsidR="00D4791B" w:rsidRPr="008B57D6" w:rsidRDefault="00D4791B" w:rsidP="00D4791B">
      <w:pPr>
        <w:pStyle w:val="BodyText"/>
        <w:tabs>
          <w:tab w:val="left" w:pos="1980"/>
        </w:tabs>
        <w:spacing w:before="67" w:line="302" w:lineRule="auto"/>
        <w:ind w:right="386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7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SB-23-10128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Filled </w:t>
      </w:r>
    </w:p>
    <w:p w14:paraId="58ADD2BD" w14:textId="77777777" w:rsidR="00D4791B" w:rsidRPr="008B57D6" w:rsidRDefault="00D4791B" w:rsidP="00D4791B">
      <w:pPr>
        <w:pStyle w:val="BodyText"/>
        <w:tabs>
          <w:tab w:val="left" w:pos="1980"/>
        </w:tabs>
        <w:spacing w:before="67" w:line="302" w:lineRule="auto"/>
        <w:ind w:right="386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7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SB-23-10142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Filled </w:t>
      </w:r>
    </w:p>
    <w:p w14:paraId="1F7A748E" w14:textId="77777777" w:rsidR="00D4791B" w:rsidRPr="008B57D6" w:rsidRDefault="00D4791B" w:rsidP="00D4791B">
      <w:pPr>
        <w:pStyle w:val="BodyText"/>
        <w:tabs>
          <w:tab w:val="left" w:pos="1980"/>
        </w:tabs>
        <w:spacing w:before="67" w:line="302" w:lineRule="auto"/>
        <w:ind w:right="386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SB-23-10147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Filled </w:t>
      </w:r>
    </w:p>
    <w:p w14:paraId="37D62189" w14:textId="77777777" w:rsidR="00D4791B" w:rsidRPr="008B57D6" w:rsidRDefault="00D4791B" w:rsidP="00D4791B">
      <w:pPr>
        <w:pStyle w:val="BodyText"/>
        <w:tabs>
          <w:tab w:val="left" w:pos="1980"/>
        </w:tabs>
        <w:spacing w:before="68" w:line="302" w:lineRule="auto"/>
        <w:ind w:left="1980" w:right="963" w:hanging="1580"/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SB-23-10149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-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Vacant</w:t>
      </w:r>
    </w:p>
    <w:p w14:paraId="2CD15638" w14:textId="77777777" w:rsidR="00D4791B" w:rsidRPr="008B57D6" w:rsidRDefault="00D4791B" w:rsidP="00D4791B">
      <w:pPr>
        <w:pStyle w:val="BodyText"/>
        <w:tabs>
          <w:tab w:val="left" w:pos="1980"/>
        </w:tabs>
        <w:spacing w:before="1" w:line="302" w:lineRule="auto"/>
        <w:ind w:left="1980" w:right="96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8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SB-23-10148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-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Vacant</w:t>
      </w:r>
    </w:p>
    <w:p w14:paraId="75E566D3" w14:textId="77777777" w:rsidR="00D4791B" w:rsidRPr="008B57D6" w:rsidRDefault="00D4791B" w:rsidP="00D4791B">
      <w:pPr>
        <w:pStyle w:val="BodyText"/>
        <w:tabs>
          <w:tab w:val="left" w:pos="1980"/>
        </w:tabs>
        <w:spacing w:before="67" w:line="302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8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SB-23-10114 - Human Resources - Personnel - Position Reclassification -</w:t>
      </w:r>
    </w:p>
    <w:p w14:paraId="7CA6AD9A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783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83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-8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SB-23-10117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Category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-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Vacant</w:t>
      </w:r>
    </w:p>
    <w:p w14:paraId="215EDE04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724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SB-23-10143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Category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Reclassification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-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Vacant</w:t>
      </w:r>
    </w:p>
    <w:p w14:paraId="4F77F6AD" w14:textId="77777777" w:rsidR="00D4791B" w:rsidRPr="008B57D6" w:rsidRDefault="00D4791B" w:rsidP="00D4791B">
      <w:pPr>
        <w:pStyle w:val="BodyText"/>
        <w:tabs>
          <w:tab w:val="left" w:pos="1980"/>
        </w:tabs>
        <w:spacing w:before="1" w:line="302" w:lineRule="auto"/>
        <w:ind w:right="1782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8</w:t>
      </w:r>
      <w:r w:rsidR="00772849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6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-87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SB-23-10144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Upgrade </w:t>
      </w:r>
    </w:p>
    <w:p w14:paraId="483F1FAB" w14:textId="77777777" w:rsidR="00D4791B" w:rsidRPr="008B57D6" w:rsidRDefault="00D4791B" w:rsidP="00D4791B">
      <w:pPr>
        <w:pStyle w:val="BodyText"/>
        <w:tabs>
          <w:tab w:val="left" w:pos="1980"/>
        </w:tabs>
        <w:spacing w:before="1" w:line="302" w:lineRule="auto"/>
        <w:ind w:right="1782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8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SB-23-10151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Human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Resources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Personnel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Position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Upgrade </w:t>
      </w:r>
    </w:p>
    <w:p w14:paraId="38AEAE46" w14:textId="77777777" w:rsidR="00D4791B" w:rsidRPr="008B57D6" w:rsidRDefault="00D4791B">
      <w:pPr>
        <w:spacing w:line="302" w:lineRule="auto"/>
        <w:rPr>
          <w:rFonts w:ascii="Times New Roman" w:hAnsi="Times New Roman" w:cs="Times New Roman"/>
          <w:sz w:val="24"/>
          <w:szCs w:val="24"/>
        </w:rPr>
        <w:sectPr w:rsidR="00D4791B" w:rsidRPr="008B57D6">
          <w:pgSz w:w="11910" w:h="16840"/>
          <w:pgMar w:top="1340" w:right="1000" w:bottom="280" w:left="1000" w:header="720" w:footer="720" w:gutter="0"/>
          <w:cols w:space="720"/>
        </w:sectPr>
      </w:pPr>
    </w:p>
    <w:p w14:paraId="20609464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52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SB-23-10183 - M-R Office of Employment Development - Grant Award - Notice of Award</w:t>
      </w:r>
    </w:p>
    <w:p w14:paraId="34297574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52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7728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SB-23-10245 - M-R Office of Homeless Services - Grant Award - Acceptance &amp;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Agreement</w:t>
      </w:r>
    </w:p>
    <w:p w14:paraId="358BB4AA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4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9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SB-23-10255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M-R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Office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Homeless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Services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Expenditure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 Subrecipient Grant Agreement</w:t>
      </w:r>
    </w:p>
    <w:p w14:paraId="4B9EA936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129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9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SB-23-10254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M-R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Office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Homeless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Services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Expenditure</w:t>
      </w:r>
      <w:r w:rsidRPr="008B57D6">
        <w:rPr>
          <w:rFonts w:ascii="Times New Roman" w:hAnsi="Times New Roman" w:cs="Times New Roman"/>
          <w:color w:val="252525"/>
          <w:spacing w:val="-12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 Subrecipient Grant Agreement</w:t>
      </w:r>
    </w:p>
    <w:p w14:paraId="20CE5316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9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SB-23-10247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M-R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Office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Homeless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Services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Expenditure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 Subrecipient Grant Agreement</w:t>
      </w:r>
    </w:p>
    <w:p w14:paraId="26563DFF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4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9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SB-23-10252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M-R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Office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Homeless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Services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Expenditure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 Subrecipient Grant Agreement</w:t>
      </w:r>
    </w:p>
    <w:p w14:paraId="559532A8" w14:textId="77777777" w:rsidR="001E1017" w:rsidRPr="008B57D6" w:rsidRDefault="001E1017">
      <w:pPr>
        <w:spacing w:line="302" w:lineRule="auto"/>
        <w:rPr>
          <w:rFonts w:ascii="Times New Roman" w:hAnsi="Times New Roman" w:cs="Times New Roman"/>
          <w:sz w:val="24"/>
          <w:szCs w:val="24"/>
        </w:rPr>
        <w:sectPr w:rsidR="001E1017" w:rsidRPr="008B57D6">
          <w:pgSz w:w="11910" w:h="16840"/>
          <w:pgMar w:top="1340" w:right="1000" w:bottom="280" w:left="1000" w:header="720" w:footer="720" w:gutter="0"/>
          <w:cols w:space="720"/>
        </w:sectPr>
      </w:pPr>
    </w:p>
    <w:p w14:paraId="57C53AC2" w14:textId="77777777" w:rsidR="001E1017" w:rsidRPr="008B57D6" w:rsidRDefault="00D07118">
      <w:pPr>
        <w:pStyle w:val="BodyText"/>
        <w:tabs>
          <w:tab w:val="left" w:pos="1980"/>
        </w:tabs>
        <w:spacing w:before="77" w:line="302" w:lineRule="auto"/>
        <w:ind w:left="1980" w:right="198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9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SB-23-10256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M-R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Office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Homeless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Services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Professional Services/Operating - Contract/Agreement</w:t>
      </w:r>
    </w:p>
    <w:p w14:paraId="446C1B9D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168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9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SB-23-10213 - M-R Office of Information and Technology - Professional Services/Operating - Consulting/Professional Services Agreement</w:t>
      </w:r>
    </w:p>
    <w:p w14:paraId="026C2889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9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SB-23-1024</w:t>
      </w:r>
      <w:r w:rsidR="001B7022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2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- M-R Office of Neighborhood Safety and Engagement - No Category - Subrecipient Grant Agreement</w:t>
      </w:r>
    </w:p>
    <w:p w14:paraId="0A5BC2B9" w14:textId="77777777" w:rsidR="001B7022" w:rsidRPr="008B57D6" w:rsidRDefault="001B7022" w:rsidP="001B7022">
      <w:pPr>
        <w:pStyle w:val="BodyText"/>
        <w:tabs>
          <w:tab w:val="left" w:pos="1980"/>
        </w:tabs>
        <w:spacing w:before="1" w:line="302" w:lineRule="auto"/>
        <w:ind w:left="1980" w:right="831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9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SB-23-10243 - M-R Office of Neighborhood Safety and Engagement - Grant Expenditure - Subrecipient Grant Agreement</w:t>
      </w:r>
    </w:p>
    <w:p w14:paraId="7D49FA76" w14:textId="77777777" w:rsidR="001B7022" w:rsidRPr="008B57D6" w:rsidRDefault="001B7022" w:rsidP="001B7022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100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SB-23-10228 - M-R Office of Neighborhood Safety and Engagement - No Category - Subrecipient Grant Agreement</w:t>
      </w:r>
    </w:p>
    <w:p w14:paraId="1A1A8E1A" w14:textId="77777777" w:rsidR="001B7022" w:rsidRPr="008B57D6" w:rsidRDefault="001B7022" w:rsidP="001B7022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101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SB-23-10241 - M-R Office of Neighborhood Safety and Engagement - No Category - Subrecipient Grant Agreement</w:t>
      </w:r>
    </w:p>
    <w:p w14:paraId="07CA2EC6" w14:textId="77777777" w:rsidR="001B7022" w:rsidRPr="008B57D6" w:rsidRDefault="001B7022" w:rsidP="001B7022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102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SB-23-10230 - M-R Office of Neighborhood Safety and Engagement - No Category - Subrecipient Grant Agreement</w:t>
      </w:r>
    </w:p>
    <w:p w14:paraId="727125AA" w14:textId="77777777" w:rsidR="001B7022" w:rsidRPr="008B57D6" w:rsidRDefault="001B7022" w:rsidP="001B7022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103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SB-23-10237 - M-R Office of Neighborhood Safety and Engagement - No Category - Subrecipient Grant Agreement</w:t>
      </w:r>
    </w:p>
    <w:p w14:paraId="79BECC63" w14:textId="77777777" w:rsidR="00D4791B" w:rsidRPr="008B57D6" w:rsidRDefault="00D4791B" w:rsidP="00D4791B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104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SB-23-10244 - M-R Office of Neighborhood Safety and Engagement - No Category - Subrecipient Grant Agreement</w:t>
      </w:r>
    </w:p>
    <w:p w14:paraId="27B3E5E1" w14:textId="77777777" w:rsidR="001B7022" w:rsidRPr="008B57D6" w:rsidRDefault="001B7022" w:rsidP="001B7022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105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SB-23-10235 - M-R Office of Neighborhood Safety and Engagement - No Category - Subrecipient Grant Agreement</w:t>
      </w:r>
    </w:p>
    <w:p w14:paraId="3B86C294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764" w:hanging="1580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106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SB-23-10246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M-R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Office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Neighborhood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Safety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and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Engagement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Grant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Expenditure</w:t>
      </w:r>
      <w:r w:rsidRPr="008B57D6">
        <w:rPr>
          <w:rFonts w:ascii="Times New Roman" w:hAnsi="Times New Roman" w:cs="Times New Roman"/>
          <w:color w:val="252525"/>
          <w:spacing w:val="-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Subrecipient</w:t>
      </w:r>
      <w:r w:rsidRPr="008B57D6">
        <w:rPr>
          <w:rFonts w:ascii="Times New Roman" w:hAnsi="Times New Roman" w:cs="Times New Roman"/>
          <w:color w:val="252525"/>
          <w:spacing w:val="-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1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Agreement</w:t>
      </w:r>
    </w:p>
    <w:p w14:paraId="3BE37970" w14:textId="77777777" w:rsidR="001B7022" w:rsidRPr="008B57D6" w:rsidRDefault="001B7022" w:rsidP="001B7022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9A4ED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107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SB-23-10233 - M-R Office of Neighborhood Safety and Engagement - No Category - Subrecipient Grant Agreement</w:t>
      </w:r>
    </w:p>
    <w:p w14:paraId="20B69714" w14:textId="77777777" w:rsidR="001B7022" w:rsidRPr="008B57D6" w:rsidRDefault="001B7022" w:rsidP="001B7022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</w:t>
      </w:r>
      <w:r w:rsidR="00C306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108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ab/>
      </w:r>
      <w:r w:rsidRPr="008B57D6">
        <w:rPr>
          <w:rFonts w:ascii="Times New Roman" w:hAnsi="Times New Roman" w:cs="Times New Roman"/>
          <w:sz w:val="24"/>
          <w:szCs w:val="24"/>
        </w:rPr>
        <w:t>SB-23-10216 - Planning - Professional Services/Operating - Consulting/Professional Services Agreement</w:t>
      </w:r>
    </w:p>
    <w:p w14:paraId="17CEA87E" w14:textId="77777777" w:rsidR="001B7022" w:rsidRPr="008B57D6" w:rsidRDefault="001B7022" w:rsidP="001B7022">
      <w:pPr>
        <w:pStyle w:val="BodyText"/>
        <w:tabs>
          <w:tab w:val="left" w:pos="1980"/>
        </w:tabs>
        <w:spacing w:before="2" w:line="302" w:lineRule="auto"/>
        <w:ind w:left="1980" w:right="1023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</w:t>
      </w:r>
      <w:r w:rsidR="00C306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109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ab/>
      </w:r>
      <w:r w:rsidRPr="008B57D6">
        <w:rPr>
          <w:rFonts w:ascii="Times New Roman" w:hAnsi="Times New Roman" w:cs="Times New Roman"/>
          <w:sz w:val="24"/>
          <w:szCs w:val="24"/>
        </w:rPr>
        <w:t>B-23-10287 - Police - Expenditure of Funds - Travel Request</w:t>
      </w:r>
    </w:p>
    <w:p w14:paraId="6E22B586" w14:textId="77777777" w:rsidR="001E1017" w:rsidRPr="008B57D6" w:rsidRDefault="00D07118">
      <w:pPr>
        <w:pStyle w:val="BodyText"/>
        <w:tabs>
          <w:tab w:val="left" w:pos="198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9"/>
          <w:w w:val="115"/>
          <w:sz w:val="24"/>
          <w:szCs w:val="24"/>
        </w:rPr>
        <w:t xml:space="preserve"> </w:t>
      </w:r>
      <w:r w:rsidR="00C30649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>110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SB-23-10261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Police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Award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Award/Acceptance</w:t>
      </w:r>
    </w:p>
    <w:p w14:paraId="449AC805" w14:textId="77777777" w:rsidR="00BB6CBA" w:rsidRPr="008B57D6" w:rsidRDefault="00D07118" w:rsidP="001D041A">
      <w:pPr>
        <w:pStyle w:val="BodyText"/>
        <w:tabs>
          <w:tab w:val="left" w:pos="1980"/>
        </w:tabs>
        <w:spacing w:before="68" w:line="302" w:lineRule="auto"/>
        <w:ind w:left="1980" w:right="131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C306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SB-23-10266</w:t>
      </w:r>
      <w:r w:rsidRPr="008B57D6">
        <w:rPr>
          <w:rFonts w:ascii="Times New Roman" w:hAnsi="Times New Roman" w:cs="Times New Roman"/>
          <w:color w:val="252525"/>
          <w:spacing w:val="2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2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Procurement</w:t>
      </w:r>
      <w:r w:rsidRPr="008B57D6">
        <w:rPr>
          <w:rFonts w:ascii="Times New Roman" w:hAnsi="Times New Roman" w:cs="Times New Roman"/>
          <w:color w:val="252525"/>
          <w:spacing w:val="2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2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Awards/Rejections</w:t>
      </w:r>
      <w:r w:rsidRPr="008B57D6">
        <w:rPr>
          <w:rFonts w:ascii="Times New Roman" w:hAnsi="Times New Roman" w:cs="Times New Roman"/>
          <w:color w:val="252525"/>
          <w:spacing w:val="2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2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Goods</w:t>
      </w:r>
      <w:r w:rsidRPr="008B57D6">
        <w:rPr>
          <w:rFonts w:ascii="Times New Roman" w:hAnsi="Times New Roman" w:cs="Times New Roman"/>
          <w:color w:val="252525"/>
          <w:spacing w:val="2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29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Services </w:t>
      </w:r>
    </w:p>
    <w:p w14:paraId="00F848DA" w14:textId="77777777" w:rsidR="001E1017" w:rsidRPr="008B57D6" w:rsidRDefault="00D07118" w:rsidP="001D041A">
      <w:pPr>
        <w:pStyle w:val="BodyText"/>
        <w:tabs>
          <w:tab w:val="left" w:pos="1980"/>
        </w:tabs>
        <w:spacing w:before="68" w:line="302" w:lineRule="auto"/>
        <w:ind w:left="1980" w:right="1313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C306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12</w:t>
      </w:r>
      <w:r w:rsidR="001D041A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SB-23-10271 - Procurement - Bid Solicitations - Open Price Proposals</w:t>
      </w:r>
    </w:p>
    <w:p w14:paraId="500F8F4A" w14:textId="77777777" w:rsidR="00D10C1D" w:rsidRPr="008B57D6" w:rsidRDefault="00D10C1D" w:rsidP="00D10C1D">
      <w:pPr>
        <w:pStyle w:val="BodyText"/>
        <w:tabs>
          <w:tab w:val="left" w:pos="1980"/>
        </w:tabs>
        <w:spacing w:before="1" w:line="302" w:lineRule="auto"/>
        <w:ind w:left="1980" w:right="52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C306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SB-23-10207 - Procurement - Expenditure of Funds - Payment without Valid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Contract</w:t>
      </w:r>
    </w:p>
    <w:p w14:paraId="7FF8D748" w14:textId="77777777" w:rsidR="00BB6CBA" w:rsidRPr="008B57D6" w:rsidRDefault="00D07118" w:rsidP="001D041A">
      <w:pPr>
        <w:pStyle w:val="BodyText"/>
        <w:tabs>
          <w:tab w:val="left" w:pos="1980"/>
        </w:tabs>
        <w:spacing w:before="1" w:line="302" w:lineRule="auto"/>
        <w:ind w:left="1980" w:right="520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C30649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SB-23-10219 - Procurement - Expenditure of Funds - Invoices without Contract </w:t>
      </w:r>
    </w:p>
    <w:p w14:paraId="0867E2D1" w14:textId="77777777" w:rsidR="001B29E5" w:rsidRPr="008B57D6" w:rsidRDefault="001B29E5" w:rsidP="001B29E5">
      <w:pPr>
        <w:pStyle w:val="BodyText"/>
        <w:tabs>
          <w:tab w:val="left" w:pos="1980"/>
        </w:tabs>
        <w:spacing w:before="1" w:line="302" w:lineRule="auto"/>
        <w:ind w:left="1980" w:right="574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15-116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SB-23-10222 - Procurement - Procurement - Consulting/Professional Services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Agreement</w:t>
      </w:r>
    </w:p>
    <w:p w14:paraId="14751092" w14:textId="77777777" w:rsidR="001E1017" w:rsidRPr="008B57D6" w:rsidRDefault="00D07118">
      <w:pPr>
        <w:pStyle w:val="BodyText"/>
        <w:tabs>
          <w:tab w:val="left" w:pos="1980"/>
        </w:tabs>
        <w:spacing w:before="67" w:line="302" w:lineRule="auto"/>
        <w:ind w:left="1980" w:right="52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17-118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SB-23-10220 - Procurement - Procurement - Consulting/Professional Services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Agreement</w:t>
      </w:r>
    </w:p>
    <w:p w14:paraId="6A095DB2" w14:textId="77777777" w:rsidR="001E1017" w:rsidRPr="008B57D6" w:rsidRDefault="00D07118">
      <w:pPr>
        <w:pStyle w:val="BodyText"/>
        <w:tabs>
          <w:tab w:val="left" w:pos="198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5"/>
          <w:w w:val="110"/>
          <w:sz w:val="24"/>
          <w:szCs w:val="24"/>
        </w:rPr>
        <w:t>1</w:t>
      </w:r>
      <w:r w:rsidR="00180453" w:rsidRPr="008B57D6">
        <w:rPr>
          <w:rFonts w:ascii="Times New Roman" w:hAnsi="Times New Roman" w:cs="Times New Roman"/>
          <w:color w:val="252525"/>
          <w:spacing w:val="-5"/>
          <w:w w:val="110"/>
          <w:sz w:val="24"/>
          <w:szCs w:val="24"/>
        </w:rPr>
        <w:t>19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SB-23-10240</w:t>
      </w:r>
      <w:r w:rsidRPr="008B57D6">
        <w:rPr>
          <w:rFonts w:ascii="Times New Roman" w:hAnsi="Times New Roman" w:cs="Times New Roman"/>
          <w:color w:val="252525"/>
          <w:spacing w:val="1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1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Procurement</w:t>
      </w:r>
      <w:r w:rsidRPr="008B57D6">
        <w:rPr>
          <w:rFonts w:ascii="Times New Roman" w:hAnsi="Times New Roman" w:cs="Times New Roman"/>
          <w:color w:val="252525"/>
          <w:spacing w:val="1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1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Procurement</w:t>
      </w:r>
      <w:r w:rsidRPr="008B57D6">
        <w:rPr>
          <w:rFonts w:ascii="Times New Roman" w:hAnsi="Times New Roman" w:cs="Times New Roman"/>
          <w:color w:val="252525"/>
          <w:spacing w:val="1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1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Cooperative</w:t>
      </w:r>
      <w:r w:rsidRPr="008B57D6">
        <w:rPr>
          <w:rFonts w:ascii="Times New Roman" w:hAnsi="Times New Roman" w:cs="Times New Roman"/>
          <w:color w:val="252525"/>
          <w:spacing w:val="1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Contract</w:t>
      </w:r>
    </w:p>
    <w:p w14:paraId="045C5966" w14:textId="77777777" w:rsidR="001E1017" w:rsidRPr="008B57D6" w:rsidRDefault="00D07118">
      <w:pPr>
        <w:pStyle w:val="BodyText"/>
        <w:tabs>
          <w:tab w:val="left" w:pos="1980"/>
        </w:tabs>
        <w:spacing w:before="67" w:line="302" w:lineRule="auto"/>
        <w:ind w:left="1980" w:right="574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20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SB-23-10202 - Procurement - Procurement - Equipment Maintenance/Service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Contract</w:t>
      </w:r>
    </w:p>
    <w:p w14:paraId="65DE4876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574" w:hanging="1580"/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21-122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SB-23-10184 - Procurement - Procurement - Equipment Maintenance/Service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Contract</w:t>
      </w:r>
    </w:p>
    <w:p w14:paraId="1B8ECFBB" w14:textId="77777777" w:rsidR="001B29E5" w:rsidRPr="008B57D6" w:rsidRDefault="001B29E5" w:rsidP="001B29E5">
      <w:pPr>
        <w:pStyle w:val="BodyText"/>
        <w:tabs>
          <w:tab w:val="left" w:pos="1980"/>
        </w:tabs>
        <w:spacing w:before="1" w:line="302" w:lineRule="auto"/>
        <w:ind w:left="1920" w:right="1967" w:hanging="1520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23-124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SB-23-10225 - Procurement - Procurement - Goods &amp; Services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50C3EBE2" w14:textId="77777777" w:rsidR="001B29E5" w:rsidRPr="008B57D6" w:rsidRDefault="001B29E5">
      <w:pPr>
        <w:pStyle w:val="BodyText"/>
        <w:tabs>
          <w:tab w:val="left" w:pos="1980"/>
        </w:tabs>
        <w:spacing w:before="1" w:line="302" w:lineRule="auto"/>
        <w:ind w:left="1980" w:right="574" w:hanging="1580"/>
        <w:rPr>
          <w:rFonts w:ascii="Times New Roman" w:hAnsi="Times New Roman" w:cs="Times New Roman"/>
          <w:sz w:val="24"/>
          <w:szCs w:val="24"/>
        </w:rPr>
      </w:pPr>
    </w:p>
    <w:p w14:paraId="073D2ABA" w14:textId="77777777" w:rsidR="00BB6CBA" w:rsidRPr="008B57D6" w:rsidRDefault="00D07118" w:rsidP="005A2A2D">
      <w:pPr>
        <w:pStyle w:val="BodyText"/>
        <w:tabs>
          <w:tab w:val="left" w:pos="1980"/>
        </w:tabs>
        <w:spacing w:before="1" w:line="302" w:lineRule="auto"/>
        <w:ind w:left="1920" w:right="1967" w:hanging="1520"/>
        <w:jc w:val="both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25-126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="005A2A2D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SB-23-10214 - Procurement - Procurement - Goods &amp; </w:t>
      </w:r>
      <w:r w:rsidR="005A2A2D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Services</w:t>
      </w:r>
    </w:p>
    <w:p w14:paraId="509CCB14" w14:textId="77777777" w:rsidR="00BB6CBA" w:rsidRPr="008B57D6" w:rsidRDefault="00D07118" w:rsidP="008809D7">
      <w:pPr>
        <w:pStyle w:val="BodyText"/>
        <w:tabs>
          <w:tab w:val="left" w:pos="1980"/>
        </w:tabs>
        <w:spacing w:before="1" w:line="302" w:lineRule="auto"/>
        <w:ind w:left="1920" w:right="1967" w:hanging="1520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127-128</w:t>
      </w:r>
      <w:r w:rsidR="008809D7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          </w:t>
      </w:r>
      <w:r w:rsidR="00180453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8809D7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S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B-23-10217 - Procurement - Procurement - Goods &amp; Services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2A27B03C" w14:textId="77777777" w:rsidR="001B29E5" w:rsidRPr="008B57D6" w:rsidRDefault="001B29E5" w:rsidP="001B29E5">
      <w:pPr>
        <w:pStyle w:val="BodyText"/>
        <w:tabs>
          <w:tab w:val="left" w:pos="1980"/>
        </w:tabs>
        <w:spacing w:before="1" w:line="302" w:lineRule="auto"/>
        <w:ind w:left="1870" w:right="1967" w:hanging="1470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12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9-130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="00180453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SB-23-10227 - Procurement - Procurement - Goods &amp; Services</w:t>
      </w:r>
      <w:r w:rsidRPr="008B57D6"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  <w:t xml:space="preserve"> </w:t>
      </w:r>
    </w:p>
    <w:p w14:paraId="4FA0ABD6" w14:textId="77777777" w:rsidR="001B29E5" w:rsidRPr="008B57D6" w:rsidRDefault="001B29E5" w:rsidP="001B29E5">
      <w:pPr>
        <w:pStyle w:val="BodyText"/>
        <w:tabs>
          <w:tab w:val="left" w:pos="1980"/>
        </w:tabs>
        <w:spacing w:before="1" w:line="302" w:lineRule="auto"/>
        <w:ind w:left="1870" w:right="1967" w:hanging="1470"/>
        <w:jc w:val="both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31-132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  <w:t xml:space="preserve"> S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B-23-10232 - Procurement - Procurement - Goods &amp;  Services</w:t>
      </w:r>
    </w:p>
    <w:p w14:paraId="61ED19DD" w14:textId="77777777" w:rsidR="001B29E5" w:rsidRPr="008B57D6" w:rsidRDefault="001B29E5" w:rsidP="001B29E5">
      <w:pPr>
        <w:pStyle w:val="BodyText"/>
        <w:tabs>
          <w:tab w:val="left" w:pos="1980"/>
        </w:tabs>
        <w:spacing w:before="1" w:line="302" w:lineRule="auto"/>
        <w:ind w:left="1870" w:right="1967" w:hanging="1470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</w:p>
    <w:p w14:paraId="60062D6B" w14:textId="77777777" w:rsidR="001B29E5" w:rsidRPr="008B57D6" w:rsidRDefault="001B29E5" w:rsidP="008809D7">
      <w:pPr>
        <w:pStyle w:val="BodyText"/>
        <w:tabs>
          <w:tab w:val="left" w:pos="1980"/>
        </w:tabs>
        <w:spacing w:before="1" w:line="302" w:lineRule="auto"/>
        <w:ind w:left="1920" w:right="1967" w:hanging="1520"/>
        <w:jc w:val="both"/>
        <w:rPr>
          <w:rFonts w:ascii="Times New Roman" w:hAnsi="Times New Roman" w:cs="Times New Roman"/>
          <w:color w:val="252525"/>
          <w:spacing w:val="40"/>
          <w:w w:val="110"/>
          <w:sz w:val="24"/>
          <w:szCs w:val="24"/>
        </w:rPr>
      </w:pPr>
    </w:p>
    <w:p w14:paraId="68093E8E" w14:textId="77777777" w:rsidR="00BB6CBA" w:rsidRPr="008B57D6" w:rsidRDefault="00D07118" w:rsidP="008809D7">
      <w:pPr>
        <w:pStyle w:val="BodyText"/>
        <w:tabs>
          <w:tab w:val="left" w:pos="1980"/>
        </w:tabs>
        <w:spacing w:before="1" w:line="302" w:lineRule="auto"/>
        <w:ind w:left="1920" w:right="1967" w:hanging="1520"/>
        <w:jc w:val="both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33-134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="008809D7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8809D7"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SB-23-10231 - Procurement - Procurement - Goods </w:t>
      </w:r>
      <w:r w:rsidR="00CB7A0E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&amp;</w:t>
      </w:r>
      <w:r w:rsidR="008809D7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Services</w:t>
      </w:r>
    </w:p>
    <w:p w14:paraId="45B1C1E0" w14:textId="77777777" w:rsidR="001B29E5" w:rsidRPr="008B57D6" w:rsidRDefault="001B29E5" w:rsidP="001B29E5">
      <w:pPr>
        <w:pStyle w:val="BodyText"/>
        <w:tabs>
          <w:tab w:val="left" w:pos="1980"/>
        </w:tabs>
        <w:spacing w:before="1" w:line="302" w:lineRule="auto"/>
        <w:ind w:left="1980" w:right="261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35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SB-23-10210 - Procurement - Procurement - Technology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License/Service/Software Agreement</w:t>
      </w:r>
    </w:p>
    <w:p w14:paraId="4F67849E" w14:textId="77777777" w:rsidR="001B29E5" w:rsidRPr="008B57D6" w:rsidRDefault="001B29E5" w:rsidP="008809D7">
      <w:pPr>
        <w:pStyle w:val="BodyText"/>
        <w:tabs>
          <w:tab w:val="left" w:pos="1980"/>
        </w:tabs>
        <w:spacing w:before="1" w:line="302" w:lineRule="auto"/>
        <w:ind w:left="1920" w:right="1967" w:hanging="1520"/>
        <w:jc w:val="both"/>
        <w:rPr>
          <w:rFonts w:ascii="Times New Roman" w:hAnsi="Times New Roman" w:cs="Times New Roman"/>
          <w:color w:val="252525"/>
          <w:w w:val="110"/>
          <w:sz w:val="24"/>
          <w:szCs w:val="24"/>
        </w:rPr>
      </w:pPr>
    </w:p>
    <w:p w14:paraId="51577DDC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right="1967"/>
        <w:jc w:val="both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SB-23-10224 - Procurement - Procurement - Technology</w:t>
      </w:r>
    </w:p>
    <w:p w14:paraId="2484404F" w14:textId="77777777" w:rsidR="001E1017" w:rsidRPr="008B57D6" w:rsidRDefault="00D07118">
      <w:pPr>
        <w:pStyle w:val="BodyText"/>
        <w:spacing w:before="5"/>
        <w:ind w:left="1980"/>
        <w:jc w:val="both"/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License/Service/Software</w:t>
      </w:r>
      <w:r w:rsidRPr="008B57D6">
        <w:rPr>
          <w:rFonts w:ascii="Times New Roman" w:hAnsi="Times New Roman" w:cs="Times New Roman"/>
          <w:color w:val="252525"/>
          <w:spacing w:val="3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Agreement</w:t>
      </w:r>
    </w:p>
    <w:p w14:paraId="00A3D2F2" w14:textId="77777777" w:rsidR="001B29E5" w:rsidRPr="008B57D6" w:rsidRDefault="001B29E5" w:rsidP="001B29E5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37-138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  <w:t xml:space="preserve">          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SB-23-10239 - Procurement - Procurement - Technology License/Service/Software</w:t>
      </w:r>
    </w:p>
    <w:p w14:paraId="27E042E4" w14:textId="77777777" w:rsidR="001B29E5" w:rsidRPr="008B57D6" w:rsidRDefault="001B29E5">
      <w:pPr>
        <w:pStyle w:val="BodyText"/>
        <w:tabs>
          <w:tab w:val="left" w:pos="1980"/>
        </w:tabs>
        <w:spacing w:before="67" w:line="302" w:lineRule="auto"/>
        <w:ind w:left="1980" w:right="2629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</w:p>
    <w:p w14:paraId="6172E86A" w14:textId="77777777" w:rsidR="00180453" w:rsidRPr="008B57D6" w:rsidRDefault="00D07118" w:rsidP="00180453">
      <w:pPr>
        <w:pStyle w:val="BodyText"/>
        <w:tabs>
          <w:tab w:val="left" w:pos="1980"/>
        </w:tabs>
        <w:spacing w:before="1" w:line="302" w:lineRule="auto"/>
        <w:ind w:left="1980" w:right="261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39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SB-23-10215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Procurement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Procurement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Technology License/Service/Software 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Agreement</w:t>
      </w:r>
    </w:p>
    <w:p w14:paraId="104B09B5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2636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40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SB-23-10212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Procurement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Procurement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Technology License/Service/Software Agreement</w:t>
      </w:r>
    </w:p>
    <w:p w14:paraId="29C022CC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261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141-142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SB-23-10238 - Procurement - Procurement - Technology License/Service/Software Agreement</w:t>
      </w:r>
    </w:p>
    <w:p w14:paraId="4B03AEDF" w14:textId="77777777" w:rsidR="001E1017" w:rsidRPr="008B57D6" w:rsidRDefault="001E1017">
      <w:pPr>
        <w:spacing w:line="302" w:lineRule="auto"/>
        <w:rPr>
          <w:rFonts w:ascii="Times New Roman" w:hAnsi="Times New Roman" w:cs="Times New Roman"/>
          <w:sz w:val="24"/>
          <w:szCs w:val="24"/>
        </w:rPr>
        <w:sectPr w:rsidR="001E1017" w:rsidRPr="008B57D6">
          <w:pgSz w:w="11910" w:h="16840"/>
          <w:pgMar w:top="1340" w:right="1000" w:bottom="280" w:left="1000" w:header="720" w:footer="720" w:gutter="0"/>
          <w:cols w:space="720"/>
        </w:sectPr>
      </w:pPr>
    </w:p>
    <w:p w14:paraId="675874C8" w14:textId="77777777" w:rsidR="001E1017" w:rsidRPr="008B57D6" w:rsidRDefault="00D07118">
      <w:pPr>
        <w:pStyle w:val="BodyText"/>
        <w:tabs>
          <w:tab w:val="left" w:pos="1980"/>
        </w:tabs>
        <w:spacing w:before="77" w:line="302" w:lineRule="auto"/>
        <w:ind w:left="1980" w:right="261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43-144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SB-23-10236 - Procurement - Procurement - Technology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License/Service/Software Agreement</w:t>
      </w:r>
    </w:p>
    <w:p w14:paraId="4784F958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261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145-146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SB-23-10234 - Procurement - Procurement - Technology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License/Service/Software Agreement</w:t>
      </w:r>
    </w:p>
    <w:p w14:paraId="535E72E5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261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147-148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SB-23-10229 - Procurement - Procurement - Technology License/Service/Software Agreement</w:t>
      </w:r>
    </w:p>
    <w:p w14:paraId="696A916F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023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149-150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SB-23-10185 - Procurement - Professional Services/Operating - Program Management Services Agreement</w:t>
      </w:r>
    </w:p>
    <w:p w14:paraId="385A2BC9" w14:textId="77777777" w:rsidR="001E1017" w:rsidRPr="008B57D6" w:rsidRDefault="00D07118">
      <w:pPr>
        <w:pStyle w:val="BodyText"/>
        <w:tabs>
          <w:tab w:val="left" w:pos="198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151-152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SB-23-10226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Public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Works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Category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Retainage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Full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Release</w:t>
      </w:r>
    </w:p>
    <w:p w14:paraId="764E9D66" w14:textId="77777777" w:rsidR="001E1017" w:rsidRPr="008B57D6" w:rsidRDefault="00D07118">
      <w:pPr>
        <w:pStyle w:val="BodyText"/>
        <w:tabs>
          <w:tab w:val="left" w:pos="1980"/>
        </w:tabs>
        <w:spacing w:before="67" w:line="302" w:lineRule="auto"/>
        <w:ind w:left="1980" w:right="91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P 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153-154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SB-23-10223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Public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Works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Boards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Commissions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Prequalification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of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Architects/Engineers</w:t>
      </w:r>
    </w:p>
    <w:p w14:paraId="40F95B06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96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55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SB-23-10221 - Public Works - Boards &amp; Commissions - Prequalification of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Contractors</w:t>
      </w:r>
    </w:p>
    <w:p w14:paraId="3925D085" w14:textId="77777777" w:rsidR="001B29E5" w:rsidRPr="008B57D6" w:rsidRDefault="001B29E5" w:rsidP="001B29E5">
      <w:pPr>
        <w:pStyle w:val="BodyText"/>
        <w:tabs>
          <w:tab w:val="left" w:pos="1980"/>
        </w:tabs>
        <w:spacing w:before="1" w:line="302" w:lineRule="auto"/>
        <w:ind w:left="1980" w:right="831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61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SB-22-10289 - Public Works Expenditure of Funds- Travel Request</w:t>
      </w:r>
    </w:p>
    <w:p w14:paraId="7ABD41E6" w14:textId="77777777" w:rsidR="001B29E5" w:rsidRPr="008B57D6" w:rsidRDefault="001B29E5" w:rsidP="001B29E5">
      <w:pPr>
        <w:pStyle w:val="BodyText"/>
        <w:tabs>
          <w:tab w:val="left" w:pos="1980"/>
        </w:tabs>
        <w:spacing w:before="1" w:line="302" w:lineRule="auto"/>
        <w:ind w:left="1980" w:right="83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62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SB-22-10286 - Public Works Expenditure of Funds- Travel Request</w:t>
      </w:r>
    </w:p>
    <w:p w14:paraId="49960E9D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83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63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SB-22-10087 - Public Works - Transfer of Funds - Transfer and Allocation of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Funds</w:t>
      </w:r>
    </w:p>
    <w:p w14:paraId="1CBB72D5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764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164-165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SB-23-10260 - Real Estate - Administrative - Quasi-Gov Org - Board Member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Roster</w:t>
      </w:r>
    </w:p>
    <w:p w14:paraId="5E310807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665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66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SB-23-10265 - Real Estate - Real Property - Leasing - City Lease -</w:t>
      </w:r>
      <w:r w:rsidRPr="008B57D6">
        <w:rPr>
          <w:rFonts w:ascii="Times New Roman" w:hAnsi="Times New Roman" w:cs="Times New Roman"/>
          <w:color w:val="252525"/>
          <w:spacing w:val="80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Intergovernmental</w:t>
      </w:r>
    </w:p>
    <w:p w14:paraId="1A0DECA8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56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67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SB-23-10153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Real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Estate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Real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Property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Tax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Sale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Assignment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Tax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Sale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Certificate</w:t>
      </w:r>
    </w:p>
    <w:p w14:paraId="233CA307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520" w:hanging="1580"/>
        <w:rPr>
          <w:rFonts w:ascii="Times New Roman" w:hAnsi="Times New Roman" w:cs="Times New Roman"/>
          <w:color w:val="252525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68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SB-23-10249 - Recreation and Parks - No Category - Architectural/Engineering Design Contract</w:t>
      </w:r>
    </w:p>
    <w:p w14:paraId="68470DA5" w14:textId="77777777" w:rsidR="001B29E5" w:rsidRPr="008B57D6" w:rsidRDefault="001B29E5" w:rsidP="001B29E5">
      <w:pPr>
        <w:pStyle w:val="BodyText"/>
        <w:tabs>
          <w:tab w:val="left" w:pos="1980"/>
        </w:tabs>
        <w:spacing w:before="2" w:line="302" w:lineRule="auto"/>
        <w:ind w:left="1980" w:right="52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69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SB-23-10253 - Recreation and Parks - Expenditure of Funds - Extra Work Order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(EWO)</w:t>
      </w:r>
    </w:p>
    <w:p w14:paraId="08E3656F" w14:textId="77777777" w:rsidR="001B29E5" w:rsidRPr="008B57D6" w:rsidRDefault="001B29E5">
      <w:pPr>
        <w:pStyle w:val="BodyText"/>
        <w:tabs>
          <w:tab w:val="left" w:pos="1980"/>
        </w:tabs>
        <w:spacing w:before="1" w:line="302" w:lineRule="auto"/>
        <w:ind w:left="1980" w:right="520" w:hanging="1580"/>
        <w:rPr>
          <w:rFonts w:ascii="Times New Roman" w:hAnsi="Times New Roman" w:cs="Times New Roman"/>
          <w:sz w:val="24"/>
          <w:szCs w:val="24"/>
        </w:rPr>
      </w:pPr>
    </w:p>
    <w:p w14:paraId="16B71BC8" w14:textId="77777777" w:rsidR="00BB6CBA" w:rsidRPr="008B57D6" w:rsidRDefault="00D07118" w:rsidP="008809D7">
      <w:pPr>
        <w:pStyle w:val="BodyText"/>
        <w:tabs>
          <w:tab w:val="left" w:pos="1980"/>
        </w:tabs>
        <w:spacing w:before="1" w:line="302" w:lineRule="auto"/>
        <w:ind w:left="1970" w:right="1265" w:hanging="1570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70</w:t>
      </w:r>
      <w:r w:rsidR="00180453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</w:t>
      </w:r>
      <w:r w:rsidR="008809D7" w:rsidRPr="008B57D6">
        <w:rPr>
          <w:rFonts w:ascii="Times New Roman" w:hAnsi="Times New Roman" w:cs="Times New Roman"/>
          <w:color w:val="252525"/>
          <w:sz w:val="24"/>
          <w:szCs w:val="24"/>
        </w:rPr>
        <w:t>S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B-23-10250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Recreation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and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Parks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Category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Task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="008809D7"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Assignment </w:t>
      </w:r>
    </w:p>
    <w:p w14:paraId="09B193F0" w14:textId="77777777" w:rsidR="001E1017" w:rsidRPr="008B57D6" w:rsidRDefault="00D07118" w:rsidP="00943247">
      <w:pPr>
        <w:pStyle w:val="BodyText"/>
        <w:tabs>
          <w:tab w:val="left" w:pos="1980"/>
        </w:tabs>
        <w:spacing w:before="1" w:line="302" w:lineRule="auto"/>
        <w:ind w:left="1970" w:right="1265" w:hanging="157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>1</w:t>
      </w:r>
      <w:r w:rsidR="00180453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>71</w:t>
      </w:r>
      <w:r w:rsidR="00943247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SB-23-10248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Recreation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and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Parks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No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Category</w:t>
      </w:r>
      <w:r w:rsidRPr="008B57D6">
        <w:rPr>
          <w:rFonts w:ascii="Times New Roman" w:hAnsi="Times New Roman" w:cs="Times New Roman"/>
          <w:color w:val="252525"/>
          <w:spacing w:val="-7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Task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Assignment</w:t>
      </w:r>
    </w:p>
    <w:p w14:paraId="7C850E37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72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SB-23-10251 - Recreation and Parks - Transfer of Funds - Transfer and Allocation of Funds</w:t>
      </w:r>
    </w:p>
    <w:p w14:paraId="177F3E62" w14:textId="77777777" w:rsidR="001E1017" w:rsidRPr="008B57D6" w:rsidRDefault="00D07118">
      <w:pPr>
        <w:pStyle w:val="BodyText"/>
        <w:tabs>
          <w:tab w:val="left" w:pos="198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17"/>
          <w:w w:val="110"/>
          <w:sz w:val="24"/>
          <w:szCs w:val="24"/>
        </w:rPr>
        <w:t xml:space="preserve"> 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173-17</w:t>
      </w:r>
      <w:r w:rsidR="001A64CC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SB-23-10172</w:t>
      </w:r>
      <w:r w:rsidRPr="008B57D6">
        <w:rPr>
          <w:rFonts w:ascii="Times New Roman" w:hAnsi="Times New Roman" w:cs="Times New Roman"/>
          <w:color w:val="252525"/>
          <w:spacing w:val="3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Transportation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Administrative</w:t>
      </w:r>
      <w:r w:rsidRPr="008B57D6">
        <w:rPr>
          <w:rFonts w:ascii="Times New Roman" w:hAnsi="Times New Roman" w:cs="Times New Roman"/>
          <w:color w:val="252525"/>
          <w:spacing w:val="3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Rate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Schedule</w:t>
      </w:r>
    </w:p>
    <w:p w14:paraId="0788E662" w14:textId="77777777" w:rsidR="001E1017" w:rsidRPr="008B57D6" w:rsidRDefault="00D07118">
      <w:pPr>
        <w:pStyle w:val="BodyText"/>
        <w:tabs>
          <w:tab w:val="left" w:pos="1980"/>
        </w:tabs>
        <w:spacing w:before="67" w:line="302" w:lineRule="auto"/>
        <w:ind w:left="1980" w:right="1518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="001A64CC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SB-23-10160 - Transportation - Construction/Capital - Infrastructure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Maintenance/Service</w:t>
      </w:r>
    </w:p>
    <w:p w14:paraId="29FAFA98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1518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7</w:t>
      </w:r>
      <w:r w:rsidR="001A64CC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SB-23-10130 - Transportation - Construction/Capital - Infrastructure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Maintenance/Service</w:t>
      </w:r>
    </w:p>
    <w:p w14:paraId="1C6C6D84" w14:textId="77777777" w:rsidR="001E1017" w:rsidRPr="008B57D6" w:rsidRDefault="00D07118">
      <w:pPr>
        <w:pStyle w:val="BodyText"/>
        <w:tabs>
          <w:tab w:val="left" w:pos="198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6"/>
          <w:w w:val="110"/>
          <w:sz w:val="24"/>
          <w:szCs w:val="24"/>
        </w:rPr>
        <w:t xml:space="preserve"> </w:t>
      </w:r>
      <w:r w:rsidR="001A64CC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179-180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SB-23-10257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Transportation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Grant</w:t>
      </w:r>
      <w:r w:rsidRPr="008B57D6">
        <w:rPr>
          <w:rFonts w:ascii="Times New Roman" w:hAnsi="Times New Roman" w:cs="Times New Roman"/>
          <w:color w:val="252525"/>
          <w:spacing w:val="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Award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Acceptance</w:t>
      </w:r>
      <w:r w:rsidRPr="008B57D6">
        <w:rPr>
          <w:rFonts w:ascii="Times New Roman" w:hAnsi="Times New Roman" w:cs="Times New Roman"/>
          <w:color w:val="252525"/>
          <w:spacing w:val="4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5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Agreement</w:t>
      </w:r>
    </w:p>
    <w:p w14:paraId="06B221B2" w14:textId="77777777" w:rsidR="001E1017" w:rsidRPr="008B57D6" w:rsidRDefault="00D07118">
      <w:pPr>
        <w:pStyle w:val="BodyText"/>
        <w:tabs>
          <w:tab w:val="left" w:pos="1980"/>
        </w:tabs>
        <w:spacing w:before="67" w:line="302" w:lineRule="auto"/>
        <w:ind w:left="1980" w:right="520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P 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181-182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SB-23-10162 - Transportation - Professional Services/Operating - Construction Project Management Contract</w:t>
      </w:r>
    </w:p>
    <w:p w14:paraId="7AC35ABD" w14:textId="77777777" w:rsidR="001E1017" w:rsidRPr="008B57D6" w:rsidRDefault="001E1017">
      <w:pPr>
        <w:spacing w:line="302" w:lineRule="auto"/>
        <w:rPr>
          <w:rFonts w:ascii="Times New Roman" w:hAnsi="Times New Roman" w:cs="Times New Roman"/>
          <w:sz w:val="24"/>
          <w:szCs w:val="24"/>
        </w:rPr>
        <w:sectPr w:rsidR="001E1017" w:rsidRPr="008B57D6">
          <w:pgSz w:w="11910" w:h="16840"/>
          <w:pgMar w:top="1340" w:right="1000" w:bottom="280" w:left="1000" w:header="720" w:footer="720" w:gutter="0"/>
          <w:cols w:space="720"/>
        </w:sectPr>
      </w:pPr>
    </w:p>
    <w:p w14:paraId="337D03E4" w14:textId="23AA9BB4" w:rsidR="001E1017" w:rsidRPr="008B57D6" w:rsidRDefault="00BB6CBA">
      <w:pPr>
        <w:pStyle w:val="BodyText"/>
        <w:tabs>
          <w:tab w:val="left" w:pos="1980"/>
        </w:tabs>
        <w:spacing w:before="77" w:line="302" w:lineRule="auto"/>
        <w:ind w:left="1980" w:right="96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2203136" behindDoc="1" locked="0" layoutInCell="1" allowOverlap="1" wp14:anchorId="2B8AFAE0" wp14:editId="0DC72311">
                <wp:simplePos x="0" y="0"/>
                <wp:positionH relativeFrom="page">
                  <wp:posOffset>889635</wp:posOffset>
                </wp:positionH>
                <wp:positionV relativeFrom="paragraph">
                  <wp:posOffset>26670</wp:posOffset>
                </wp:positionV>
                <wp:extent cx="5794375" cy="575373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575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38D9" id="docshape2" o:spid="_x0000_s1026" style="position:absolute;margin-left:70.05pt;margin-top:2.1pt;width:456.25pt;height:453.05pt;z-index:-211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D07118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83</w:t>
      </w:r>
      <w:r w:rsidR="00D07118"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="00D07118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SB-23-10076 - Transportation - Real Property - Development Agreement - Developers Agreement</w:t>
      </w:r>
    </w:p>
    <w:p w14:paraId="5E0B05C9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96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SB-23-10166 - Transportation - Real Property - Development Agreement - Developers Agreement</w:t>
      </w:r>
    </w:p>
    <w:p w14:paraId="67E9E68E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99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SB-23-10125 - Transportation - Real Property - Development Agreement - Traffic Mitigation Agreement</w:t>
      </w:r>
    </w:p>
    <w:p w14:paraId="133EBD11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96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SB-23-10169 - Transportation - Real Property - Development Agreement - Traffic Mitigation Agreement</w:t>
      </w:r>
    </w:p>
    <w:p w14:paraId="68E7E2BB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99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SB-23-10122 - Transportation - Real Property - Development Agreement - Traffic Mitigation Agreement</w:t>
      </w:r>
    </w:p>
    <w:p w14:paraId="22F20A8F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991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SB-23-10127 - Transportation - Real Property - Development Agreement - Traffic Mitigation Agreement</w:t>
      </w:r>
    </w:p>
    <w:p w14:paraId="3A8BD5A2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764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89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SB-23-10165 - Transportation - Real Property - Use &amp; Right of Way - License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>Agreement</w:t>
      </w:r>
    </w:p>
    <w:p w14:paraId="218F7ED8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68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SB-23-10158 - Transportation - Transfer of Funds - Transfer and Allocation of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Funds</w:t>
      </w:r>
    </w:p>
    <w:p w14:paraId="1901F9E4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707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SB-23-10161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Transportation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Transfer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of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Funds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Transfer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and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Allocation</w:t>
      </w:r>
      <w:r w:rsidRPr="008B57D6">
        <w:rPr>
          <w:rFonts w:ascii="Times New Roman" w:hAnsi="Times New Roman" w:cs="Times New Roman"/>
          <w:color w:val="252525"/>
          <w:spacing w:val="-1"/>
          <w:w w:val="11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of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Funds</w:t>
      </w:r>
    </w:p>
    <w:p w14:paraId="7BDC55FF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68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92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SB-23-10157 - Transportation - Transfer of Funds - Transfer and Allocation of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Funds</w:t>
      </w:r>
    </w:p>
    <w:p w14:paraId="4EDC245A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68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93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SB-23-10156 - Transportation - Transfer of Funds - Transfer and Allocation of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Funds</w:t>
      </w:r>
    </w:p>
    <w:p w14:paraId="6E6B6F54" w14:textId="77777777" w:rsidR="001E1017" w:rsidRPr="008B57D6" w:rsidRDefault="00D07118">
      <w:pPr>
        <w:pStyle w:val="BodyText"/>
        <w:tabs>
          <w:tab w:val="left" w:pos="1980"/>
        </w:tabs>
        <w:spacing w:before="2" w:line="302" w:lineRule="auto"/>
        <w:ind w:left="1980" w:right="68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94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SB-23-10155 - Transportation - Transfer of Funds - Transfer and Allocation of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Funds</w:t>
      </w:r>
    </w:p>
    <w:p w14:paraId="2A9AD32B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682" w:hanging="1580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95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SB-23-10159 - Transportation - Transfer of Funds - Transfer and Allocation of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Funds</w:t>
      </w:r>
    </w:p>
    <w:p w14:paraId="10A3D099" w14:textId="77777777" w:rsidR="001E1017" w:rsidRPr="008B57D6" w:rsidRDefault="00D07118">
      <w:pPr>
        <w:pStyle w:val="BodyText"/>
        <w:tabs>
          <w:tab w:val="left" w:pos="1980"/>
        </w:tabs>
        <w:spacing w:before="1" w:line="302" w:lineRule="auto"/>
        <w:ind w:left="1980" w:right="682" w:hanging="1580"/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</w:t>
      </w:r>
      <w:r w:rsidR="00180453"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96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SB-23-10154 - Transportation - Transfer of Funds - Transfer and Allocation of 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Funds</w:t>
      </w:r>
    </w:p>
    <w:p w14:paraId="778624FE" w14:textId="77777777" w:rsidR="00BB6CBA" w:rsidRPr="008B57D6" w:rsidRDefault="00BB6CBA">
      <w:pPr>
        <w:pStyle w:val="BodyText"/>
        <w:tabs>
          <w:tab w:val="left" w:pos="1980"/>
        </w:tabs>
        <w:spacing w:before="1" w:line="302" w:lineRule="auto"/>
        <w:ind w:left="1980" w:right="682" w:hanging="1580"/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P  1</w:t>
      </w:r>
      <w:r w:rsidR="00180453"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>96</w:t>
      </w:r>
      <w:r w:rsidRPr="008B57D6">
        <w:rPr>
          <w:rFonts w:ascii="Times New Roman" w:hAnsi="Times New Roman" w:cs="Times New Roman"/>
          <w:color w:val="252525"/>
          <w:spacing w:val="-4"/>
          <w:w w:val="110"/>
          <w:sz w:val="24"/>
          <w:szCs w:val="24"/>
        </w:rPr>
        <w:tab/>
        <w:t>CLOSING</w:t>
      </w:r>
    </w:p>
    <w:p w14:paraId="704612F1" w14:textId="77777777" w:rsidR="00BB6CBA" w:rsidRPr="008B57D6" w:rsidRDefault="00BB6CBA">
      <w:pPr>
        <w:pStyle w:val="BodyText"/>
        <w:tabs>
          <w:tab w:val="left" w:pos="1980"/>
        </w:tabs>
        <w:spacing w:before="1" w:line="302" w:lineRule="auto"/>
        <w:ind w:left="1980" w:right="682" w:hanging="1580"/>
        <w:rPr>
          <w:rFonts w:ascii="Times New Roman" w:hAnsi="Times New Roman" w:cs="Times New Roman"/>
          <w:sz w:val="24"/>
          <w:szCs w:val="24"/>
        </w:rPr>
      </w:pPr>
    </w:p>
    <w:p w14:paraId="4B518C54" w14:textId="77777777" w:rsidR="007036B2" w:rsidRPr="008B57D6" w:rsidRDefault="007036B2" w:rsidP="007036B2">
      <w:pPr>
        <w:pStyle w:val="Title"/>
        <w:rPr>
          <w:rFonts w:ascii="Times New Roman" w:hAnsi="Times New Roman" w:cs="Times New Roman"/>
          <w:color w:val="252525"/>
          <w:spacing w:val="-6"/>
          <w:sz w:val="24"/>
          <w:szCs w:val="24"/>
          <w:u w:val="thick" w:color="252525"/>
        </w:rPr>
      </w:pPr>
      <w:r w:rsidRPr="008B57D6">
        <w:rPr>
          <w:rFonts w:ascii="Times New Roman" w:hAnsi="Times New Roman" w:cs="Times New Roman"/>
          <w:color w:val="252525"/>
          <w:spacing w:val="-6"/>
          <w:sz w:val="24"/>
          <w:szCs w:val="24"/>
          <w:u w:val="thick" w:color="252525"/>
        </w:rPr>
        <w:t>Non-Routine Items</w:t>
      </w:r>
    </w:p>
    <w:p w14:paraId="12815832" w14:textId="77777777" w:rsidR="00663D35" w:rsidRPr="008B57D6" w:rsidRDefault="00663D35" w:rsidP="007036B2">
      <w:pPr>
        <w:pStyle w:val="Title"/>
        <w:rPr>
          <w:rFonts w:ascii="Times New Roman" w:hAnsi="Times New Roman" w:cs="Times New Roman"/>
          <w:sz w:val="24"/>
          <w:szCs w:val="24"/>
          <w:u w:val="none"/>
        </w:rPr>
      </w:pPr>
    </w:p>
    <w:p w14:paraId="07213C4D" w14:textId="77777777" w:rsidR="00663D35" w:rsidRPr="008B57D6" w:rsidRDefault="00663D35" w:rsidP="00663D35">
      <w:pPr>
        <w:pStyle w:val="BodyText"/>
        <w:tabs>
          <w:tab w:val="left" w:pos="1980"/>
        </w:tabs>
        <w:spacing w:before="2" w:line="302" w:lineRule="auto"/>
        <w:ind w:left="1980" w:right="2345" w:hanging="1580"/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</w:t>
      </w:r>
      <w:r w:rsidRPr="008B57D6">
        <w:rPr>
          <w:rFonts w:ascii="Times New Roman" w:hAnsi="Times New Roman" w:cs="Times New Roman"/>
          <w:color w:val="252525"/>
          <w:spacing w:val="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10"/>
          <w:w w:val="115"/>
          <w:sz w:val="24"/>
          <w:szCs w:val="24"/>
        </w:rPr>
        <w:t>7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SB-22-10080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Audits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Audit</w:t>
      </w:r>
      <w:r w:rsidRPr="008B57D6">
        <w:rPr>
          <w:rFonts w:ascii="Times New Roman" w:hAnsi="Times New Roman" w:cs="Times New Roman"/>
          <w:color w:val="252525"/>
          <w:spacing w:val="-8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Biennial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Performance</w:t>
      </w:r>
      <w:r w:rsidRPr="008B57D6">
        <w:rPr>
          <w:rFonts w:ascii="Times New Roman" w:hAnsi="Times New Roman" w:cs="Times New Roman"/>
          <w:color w:val="252525"/>
          <w:spacing w:val="-9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  <w:t>Audit</w:t>
      </w:r>
    </w:p>
    <w:p w14:paraId="21130A0D" w14:textId="77777777" w:rsidR="00663D35" w:rsidRPr="008B57D6" w:rsidRDefault="00663D35" w:rsidP="00663D35">
      <w:pPr>
        <w:pStyle w:val="BodyText"/>
        <w:tabs>
          <w:tab w:val="left" w:pos="1980"/>
        </w:tabs>
        <w:spacing w:before="2" w:line="302" w:lineRule="auto"/>
        <w:ind w:left="1980" w:right="2345" w:hanging="1580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6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SB-23-10264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Audits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Audit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Biennial</w:t>
      </w:r>
      <w:r w:rsidRPr="008B57D6">
        <w:rPr>
          <w:rFonts w:ascii="Times New Roman" w:hAnsi="Times New Roman" w:cs="Times New Roman"/>
          <w:color w:val="252525"/>
          <w:spacing w:val="-1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Performance</w:t>
      </w:r>
      <w:r w:rsidRPr="008B57D6">
        <w:rPr>
          <w:rFonts w:ascii="Times New Roman" w:hAnsi="Times New Roman" w:cs="Times New Roman"/>
          <w:color w:val="252525"/>
          <w:spacing w:val="-1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Audit </w:t>
      </w:r>
    </w:p>
    <w:p w14:paraId="72755169" w14:textId="77777777" w:rsidR="00663D35" w:rsidRPr="008B57D6" w:rsidRDefault="00663D35" w:rsidP="00663D35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="Times New Roman" w:hAnsi="Times New Roman" w:cs="Times New Roman"/>
          <w:color w:val="252525"/>
          <w:w w:val="12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P 11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SB-22-10004</w:t>
      </w:r>
      <w:r w:rsidRPr="008B57D6">
        <w:rPr>
          <w:rFonts w:ascii="Times New Roman" w:hAnsi="Times New Roman" w:cs="Times New Roman"/>
          <w:color w:val="252525"/>
          <w:spacing w:val="-15"/>
          <w:w w:val="1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Finance</w:t>
      </w:r>
      <w:r w:rsidRPr="008B57D6">
        <w:rPr>
          <w:rFonts w:ascii="Times New Roman" w:hAnsi="Times New Roman" w:cs="Times New Roman"/>
          <w:color w:val="252525"/>
          <w:spacing w:val="-14"/>
          <w:w w:val="1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Risk</w:t>
      </w:r>
      <w:r w:rsidRPr="008B57D6">
        <w:rPr>
          <w:rFonts w:ascii="Times New Roman" w:hAnsi="Times New Roman" w:cs="Times New Roman"/>
          <w:color w:val="252525"/>
          <w:spacing w:val="-15"/>
          <w:w w:val="1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Management</w:t>
      </w:r>
      <w:r w:rsidRPr="008B57D6">
        <w:rPr>
          <w:rFonts w:ascii="Times New Roman" w:hAnsi="Times New Roman" w:cs="Times New Roman"/>
          <w:color w:val="252525"/>
          <w:spacing w:val="-14"/>
          <w:w w:val="1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14"/>
          <w:w w:val="1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Insurance</w:t>
      </w:r>
      <w:r w:rsidRPr="008B57D6">
        <w:rPr>
          <w:rFonts w:ascii="Times New Roman" w:hAnsi="Times New Roman" w:cs="Times New Roman"/>
          <w:color w:val="252525"/>
          <w:spacing w:val="-14"/>
          <w:w w:val="120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20"/>
          <w:sz w:val="24"/>
          <w:szCs w:val="24"/>
        </w:rPr>
        <w:t>Policy</w:t>
      </w:r>
    </w:p>
    <w:p w14:paraId="19C12E4B" w14:textId="77777777" w:rsidR="00663D35" w:rsidRPr="008B57D6" w:rsidRDefault="00663D35" w:rsidP="00663D35">
      <w:pPr>
        <w:pStyle w:val="BodyText"/>
        <w:tabs>
          <w:tab w:val="left" w:pos="1980"/>
        </w:tabs>
        <w:spacing w:before="1" w:line="302" w:lineRule="auto"/>
        <w:ind w:right="1782"/>
        <w:jc w:val="both"/>
        <w:rPr>
          <w:rFonts w:ascii="Times New Roman" w:hAnsi="Times New Roman" w:cs="Times New Roman"/>
          <w:color w:val="252525"/>
          <w:w w:val="115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89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SB-23-10211</w:t>
      </w:r>
      <w:r w:rsidRPr="008B57D6">
        <w:rPr>
          <w:rFonts w:ascii="Times New Roman" w:hAnsi="Times New Roman" w:cs="Times New Roman"/>
          <w:color w:val="252525"/>
          <w:spacing w:val="-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Law</w:t>
      </w:r>
      <w:r w:rsidRPr="008B57D6">
        <w:rPr>
          <w:rFonts w:ascii="Times New Roman" w:hAnsi="Times New Roman" w:cs="Times New Roman"/>
          <w:color w:val="252525"/>
          <w:spacing w:val="-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Settlements</w:t>
      </w:r>
      <w:r w:rsidRPr="008B57D6">
        <w:rPr>
          <w:rFonts w:ascii="Times New Roman" w:hAnsi="Times New Roman" w:cs="Times New Roman"/>
          <w:color w:val="252525"/>
          <w:spacing w:val="-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Agreement</w:t>
      </w:r>
      <w:r w:rsidRPr="008B57D6">
        <w:rPr>
          <w:rFonts w:ascii="Times New Roman" w:hAnsi="Times New Roman" w:cs="Times New Roman"/>
          <w:color w:val="252525"/>
          <w:spacing w:val="-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&amp;</w:t>
      </w:r>
      <w:r w:rsidRPr="008B57D6">
        <w:rPr>
          <w:rFonts w:ascii="Times New Roman" w:hAnsi="Times New Roman" w:cs="Times New Roman"/>
          <w:color w:val="252525"/>
          <w:spacing w:val="-3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Release</w:t>
      </w:r>
    </w:p>
    <w:p w14:paraId="2319C48C" w14:textId="77777777" w:rsidR="00663D35" w:rsidRPr="008B57D6" w:rsidRDefault="003508CD" w:rsidP="00663D35">
      <w:pPr>
        <w:ind w:left="1970" w:hanging="19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 xml:space="preserve">       </w:t>
      </w:r>
      <w:r w:rsidR="00663D35"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156</w:t>
      </w:r>
      <w:r w:rsidR="00663D35" w:rsidRPr="008B57D6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</w:t>
      </w:r>
      <w:r w:rsidR="00663D35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SB-22-10085</w:t>
      </w:r>
      <w:r w:rsidR="00663D3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 xml:space="preserve"> </w:t>
      </w:r>
      <w:r w:rsidR="00663D35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="00663D3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 xml:space="preserve"> </w:t>
      </w:r>
      <w:r w:rsidR="00663D35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Public</w:t>
      </w:r>
      <w:r w:rsidR="00663D3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 xml:space="preserve"> </w:t>
      </w:r>
      <w:r w:rsidR="00663D35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Works</w:t>
      </w:r>
      <w:r w:rsidR="00663D3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 xml:space="preserve"> </w:t>
      </w:r>
      <w:r w:rsidR="00663D35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="00663D3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 xml:space="preserve"> </w:t>
      </w:r>
      <w:r w:rsidR="00663D35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Construction/Capital</w:t>
      </w:r>
      <w:r w:rsidR="00663D3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 xml:space="preserve"> </w:t>
      </w:r>
      <w:r w:rsidR="00663D35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="00663D35" w:rsidRPr="008B57D6">
        <w:rPr>
          <w:rFonts w:ascii="Times New Roman" w:hAnsi="Times New Roman" w:cs="Times New Roman"/>
          <w:color w:val="252525"/>
          <w:spacing w:val="-5"/>
          <w:w w:val="115"/>
          <w:sz w:val="24"/>
          <w:szCs w:val="24"/>
        </w:rPr>
        <w:t xml:space="preserve"> </w:t>
      </w:r>
      <w:r w:rsidR="00663D35"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Infrastructure           Maintenance/Service- </w:t>
      </w:r>
      <w:r w:rsidR="00663D35" w:rsidRPr="008B5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PROTEST HAS BEEN RECEIVED FROM R.E. HARRINGTON PLUMBING AND HEATING CO., INC.</w:t>
      </w:r>
    </w:p>
    <w:p w14:paraId="2E95E569" w14:textId="77777777" w:rsidR="00FD74FC" w:rsidRPr="008B57D6" w:rsidRDefault="00FD74FC" w:rsidP="00FD74FC">
      <w:pPr>
        <w:pStyle w:val="BodyText"/>
        <w:tabs>
          <w:tab w:val="left" w:pos="1980"/>
        </w:tabs>
        <w:spacing w:before="1" w:line="302" w:lineRule="auto"/>
        <w:ind w:left="1980" w:right="1665" w:hanging="1580"/>
        <w:rPr>
          <w:rFonts w:ascii="Times New Roman" w:hAnsi="Times New Roman" w:cs="Times New Roman"/>
          <w:b/>
          <w:bCs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>P 157-158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w w:val="110"/>
          <w:sz w:val="24"/>
          <w:szCs w:val="24"/>
        </w:rPr>
        <w:t xml:space="preserve">SB-22-10077 - Public Works - Construction/Capital - Infrastructure </w:t>
      </w:r>
      <w:r w:rsidRPr="008B57D6">
        <w:rPr>
          <w:rFonts w:ascii="Times New Roman" w:hAnsi="Times New Roman" w:cs="Times New Roman"/>
          <w:color w:val="252525"/>
          <w:spacing w:val="-2"/>
          <w:w w:val="110"/>
          <w:sz w:val="24"/>
          <w:szCs w:val="24"/>
        </w:rPr>
        <w:t xml:space="preserve">Maintenance/Service - </w:t>
      </w:r>
      <w:r w:rsidRPr="008B57D6">
        <w:rPr>
          <w:rFonts w:ascii="Times New Roman" w:hAnsi="Times New Roman" w:cs="Times New Roman"/>
          <w:b/>
          <w:bCs/>
          <w:sz w:val="24"/>
          <w:szCs w:val="24"/>
        </w:rPr>
        <w:t>A PROTEST WAS RECEIVED FROM METRA INDUSTRIES</w:t>
      </w:r>
    </w:p>
    <w:p w14:paraId="478EA99D" w14:textId="77777777" w:rsidR="00FD74FC" w:rsidRPr="008B57D6" w:rsidRDefault="00FD74FC" w:rsidP="00FD74FC">
      <w:pPr>
        <w:pStyle w:val="BodyText"/>
        <w:tabs>
          <w:tab w:val="left" w:pos="1980"/>
        </w:tabs>
        <w:spacing w:before="1" w:line="302" w:lineRule="auto"/>
        <w:ind w:left="1980" w:right="1562" w:hanging="1580"/>
        <w:rPr>
          <w:rFonts w:ascii="Times New Roman" w:hAnsi="Times New Roman" w:cs="Times New Roman"/>
          <w:b/>
          <w:bCs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>P 159-160</w:t>
      </w:r>
      <w:r w:rsidRPr="008B57D6">
        <w:rPr>
          <w:rFonts w:ascii="Times New Roman" w:hAnsi="Times New Roman" w:cs="Times New Roman"/>
          <w:color w:val="252525"/>
          <w:sz w:val="24"/>
          <w:szCs w:val="24"/>
        </w:rPr>
        <w:tab/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SB-22-10084</w:t>
      </w:r>
      <w:r w:rsidRPr="008B57D6"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Public</w:t>
      </w:r>
      <w:r w:rsidRPr="008B57D6"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Works</w:t>
      </w:r>
      <w:r w:rsidRPr="008B57D6"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Construction/Capital</w:t>
      </w:r>
      <w:r w:rsidRPr="008B57D6"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>-</w:t>
      </w:r>
      <w:r w:rsidRPr="008B57D6">
        <w:rPr>
          <w:rFonts w:ascii="Times New Roman" w:hAnsi="Times New Roman" w:cs="Times New Roman"/>
          <w:color w:val="252525"/>
          <w:spacing w:val="-4"/>
          <w:w w:val="115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color w:val="252525"/>
          <w:spacing w:val="-2"/>
          <w:w w:val="115"/>
          <w:sz w:val="24"/>
          <w:szCs w:val="24"/>
        </w:rPr>
        <w:t xml:space="preserve">Infrastructure Maintenance/Service - </w:t>
      </w:r>
      <w:r w:rsidRPr="008B57D6">
        <w:rPr>
          <w:rFonts w:ascii="Times New Roman" w:hAnsi="Times New Roman" w:cs="Times New Roman"/>
          <w:b/>
          <w:bCs/>
          <w:sz w:val="24"/>
          <w:szCs w:val="24"/>
        </w:rPr>
        <w:t>PROTESTS WERE</w:t>
      </w:r>
      <w:r w:rsidRPr="008B57D6">
        <w:rPr>
          <w:rFonts w:ascii="Times New Roman" w:hAnsi="Times New Roman" w:cs="Times New Roman"/>
          <w:sz w:val="24"/>
          <w:szCs w:val="24"/>
        </w:rPr>
        <w:t xml:space="preserve"> </w:t>
      </w:r>
      <w:r w:rsidRPr="008B57D6">
        <w:rPr>
          <w:rFonts w:ascii="Times New Roman" w:hAnsi="Times New Roman" w:cs="Times New Roman"/>
          <w:b/>
          <w:bCs/>
          <w:sz w:val="24"/>
          <w:szCs w:val="24"/>
        </w:rPr>
        <w:t>RECEIVED FROM</w:t>
      </w:r>
    </w:p>
    <w:p w14:paraId="470DB5EA" w14:textId="77777777" w:rsidR="00FD74FC" w:rsidRPr="008B57D6" w:rsidRDefault="00FD74FC" w:rsidP="00FD74FC">
      <w:pPr>
        <w:pStyle w:val="ListParagraph"/>
        <w:widowControl/>
        <w:numPr>
          <w:ilvl w:val="0"/>
          <w:numId w:val="17"/>
        </w:numPr>
        <w:autoSpaceDE/>
        <w:autoSpaceDN/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7D6">
        <w:rPr>
          <w:rFonts w:ascii="Times New Roman" w:hAnsi="Times New Roman" w:cs="Times New Roman"/>
          <w:color w:val="252525"/>
          <w:w w:val="115"/>
          <w:sz w:val="24"/>
          <w:szCs w:val="24"/>
        </w:rPr>
        <w:tab/>
      </w:r>
      <w:r w:rsidRPr="008B57D6">
        <w:rPr>
          <w:rFonts w:ascii="Times New Roman" w:eastAsia="Times New Roman" w:hAnsi="Times New Roman" w:cs="Times New Roman"/>
          <w:b/>
          <w:bCs/>
          <w:sz w:val="24"/>
          <w:szCs w:val="24"/>
        </w:rPr>
        <w:t>THE MARYLAND MINORITY CONTRACTORS’ ASSOCIATION.</w:t>
      </w:r>
    </w:p>
    <w:p w14:paraId="7408AF97" w14:textId="77777777" w:rsidR="00FD74FC" w:rsidRPr="008B57D6" w:rsidRDefault="00FD74FC" w:rsidP="00FD74FC">
      <w:pPr>
        <w:pStyle w:val="ListParagraph"/>
        <w:widowControl/>
        <w:numPr>
          <w:ilvl w:val="0"/>
          <w:numId w:val="17"/>
        </w:numPr>
        <w:autoSpaceDE/>
        <w:autoSpaceDN/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ECONOMIC INTERNATIONAL CONSTRUCTION CO., INC., </w:t>
      </w:r>
    </w:p>
    <w:p w14:paraId="0C452F0B" w14:textId="77777777" w:rsidR="00FD74FC" w:rsidRPr="008B57D6" w:rsidRDefault="00FD74FC" w:rsidP="00FD74FC">
      <w:pPr>
        <w:pStyle w:val="ListParagraph"/>
        <w:widowControl/>
        <w:numPr>
          <w:ilvl w:val="0"/>
          <w:numId w:val="17"/>
        </w:numPr>
        <w:autoSpaceDE/>
        <w:autoSpaceDN/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7D6">
        <w:rPr>
          <w:rFonts w:ascii="Times New Roman" w:eastAsia="Times New Roman" w:hAnsi="Times New Roman" w:cs="Times New Roman"/>
          <w:b/>
          <w:bCs/>
          <w:sz w:val="24"/>
          <w:szCs w:val="24"/>
        </w:rPr>
        <w:t>MONUMENTAL PAVING &amp; EXCAVATING, INC.</w:t>
      </w:r>
    </w:p>
    <w:bookmarkEnd w:id="0"/>
    <w:p w14:paraId="552A5DC9" w14:textId="77777777" w:rsidR="00FD74FC" w:rsidRPr="004A0B67" w:rsidRDefault="00FD74FC" w:rsidP="00FD74FC">
      <w:pPr>
        <w:pStyle w:val="BodyText"/>
        <w:tabs>
          <w:tab w:val="left" w:pos="1980"/>
        </w:tabs>
        <w:spacing w:before="1" w:line="302" w:lineRule="auto"/>
        <w:ind w:left="1980" w:right="1665" w:hanging="1580"/>
        <w:rPr>
          <w:rFonts w:asciiTheme="minorHAnsi" w:hAnsiTheme="minorHAnsi" w:cstheme="minorHAnsi"/>
        </w:rPr>
      </w:pPr>
    </w:p>
    <w:p w14:paraId="555CC8FA" w14:textId="77777777" w:rsidR="00FD74FC" w:rsidRDefault="00FD74FC" w:rsidP="00663D35">
      <w:pPr>
        <w:ind w:left="1970" w:hanging="1970"/>
        <w:rPr>
          <w:rFonts w:ascii="Arial" w:hAnsi="Arial" w:cs="Arial"/>
          <w:b/>
          <w:bCs/>
          <w:color w:val="000000"/>
        </w:rPr>
      </w:pPr>
    </w:p>
    <w:p w14:paraId="6396FA4E" w14:textId="77777777" w:rsidR="00663D35" w:rsidRDefault="00663D35" w:rsidP="00663D35">
      <w:pPr>
        <w:ind w:left="2160" w:firstLine="720"/>
        <w:rPr>
          <w:rFonts w:ascii="Arial" w:eastAsiaTheme="minorHAnsi" w:hAnsi="Arial" w:cs="Arial"/>
          <w:b/>
          <w:bCs/>
          <w:color w:val="000000"/>
        </w:rPr>
      </w:pPr>
    </w:p>
    <w:p w14:paraId="320D7A39" w14:textId="77777777" w:rsidR="00663D35" w:rsidRPr="00663D35" w:rsidRDefault="00663D35" w:rsidP="00663D35">
      <w:pPr>
        <w:ind w:left="2160" w:firstLine="720"/>
        <w:rPr>
          <w:rFonts w:ascii="Arial" w:eastAsiaTheme="minorHAnsi" w:hAnsi="Arial" w:cs="Arial"/>
          <w:b/>
          <w:bCs/>
          <w:color w:val="000000"/>
        </w:rPr>
      </w:pPr>
    </w:p>
    <w:p w14:paraId="4A16A829" w14:textId="77777777" w:rsidR="00663D35" w:rsidRDefault="00663D35" w:rsidP="00663D3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3E035C" w14:textId="77777777" w:rsidR="00663D35" w:rsidRPr="004A0B67" w:rsidRDefault="00663D35" w:rsidP="00663D35">
      <w:pPr>
        <w:pStyle w:val="BodyText"/>
        <w:tabs>
          <w:tab w:val="left" w:pos="1980"/>
        </w:tabs>
        <w:spacing w:before="1" w:line="302" w:lineRule="auto"/>
        <w:ind w:left="1980" w:right="1568" w:hanging="1580"/>
        <w:rPr>
          <w:rFonts w:asciiTheme="minorHAnsi" w:hAnsiTheme="minorHAnsi" w:cstheme="minorHAnsi"/>
        </w:rPr>
      </w:pPr>
    </w:p>
    <w:p w14:paraId="0013D1CB" w14:textId="77777777" w:rsidR="00663D35" w:rsidRPr="004A0B67" w:rsidRDefault="00663D35" w:rsidP="00663D35">
      <w:pPr>
        <w:pStyle w:val="BodyText"/>
        <w:tabs>
          <w:tab w:val="left" w:pos="1980"/>
        </w:tabs>
        <w:spacing w:before="1" w:line="302" w:lineRule="auto"/>
        <w:ind w:right="1782"/>
        <w:jc w:val="both"/>
        <w:rPr>
          <w:rFonts w:asciiTheme="minorHAnsi" w:hAnsiTheme="minorHAnsi" w:cstheme="minorHAnsi"/>
        </w:rPr>
      </w:pPr>
    </w:p>
    <w:p w14:paraId="13640568" w14:textId="77777777" w:rsidR="00663D35" w:rsidRPr="004A0B67" w:rsidRDefault="00663D35" w:rsidP="00663D35">
      <w:pPr>
        <w:pStyle w:val="BodyText"/>
        <w:tabs>
          <w:tab w:val="left" w:pos="1980"/>
        </w:tabs>
        <w:spacing w:before="1" w:line="302" w:lineRule="auto"/>
        <w:ind w:left="1980" w:right="1309" w:hanging="1580"/>
        <w:rPr>
          <w:rFonts w:asciiTheme="minorHAnsi" w:hAnsiTheme="minorHAnsi" w:cstheme="minorHAnsi"/>
        </w:rPr>
      </w:pPr>
    </w:p>
    <w:p w14:paraId="7F302425" w14:textId="77777777" w:rsidR="00663D35" w:rsidRPr="004A0B67" w:rsidRDefault="00663D35" w:rsidP="00663D35">
      <w:pPr>
        <w:pStyle w:val="BodyText"/>
        <w:tabs>
          <w:tab w:val="left" w:pos="1980"/>
        </w:tabs>
        <w:spacing w:before="2" w:line="302" w:lineRule="auto"/>
        <w:ind w:left="1980" w:right="2345" w:hanging="1580"/>
        <w:rPr>
          <w:rFonts w:asciiTheme="minorHAnsi" w:hAnsiTheme="minorHAnsi" w:cstheme="minorHAnsi"/>
          <w:color w:val="252525"/>
          <w:w w:val="115"/>
        </w:rPr>
      </w:pPr>
    </w:p>
    <w:p w14:paraId="74E7A43B" w14:textId="77777777" w:rsidR="00663D35" w:rsidRPr="004A0B67" w:rsidRDefault="00663D35" w:rsidP="00663D35">
      <w:pPr>
        <w:pStyle w:val="BodyText"/>
        <w:tabs>
          <w:tab w:val="left" w:pos="1980"/>
        </w:tabs>
        <w:spacing w:before="2" w:line="302" w:lineRule="auto"/>
        <w:ind w:left="1980" w:right="2345" w:hanging="1580"/>
        <w:rPr>
          <w:rFonts w:asciiTheme="minorHAnsi" w:hAnsiTheme="minorHAnsi" w:cstheme="minorHAnsi"/>
        </w:rPr>
      </w:pPr>
    </w:p>
    <w:p w14:paraId="75945EBF" w14:textId="77777777" w:rsidR="00663D35" w:rsidRDefault="00663D35" w:rsidP="007036B2">
      <w:pPr>
        <w:pStyle w:val="Title"/>
        <w:rPr>
          <w:u w:val="none"/>
        </w:rPr>
      </w:pPr>
    </w:p>
    <w:p w14:paraId="5803B434" w14:textId="77777777" w:rsidR="007036B2" w:rsidRDefault="007036B2">
      <w:pPr>
        <w:pStyle w:val="BodyText"/>
        <w:tabs>
          <w:tab w:val="left" w:pos="1980"/>
        </w:tabs>
        <w:spacing w:before="1" w:line="302" w:lineRule="auto"/>
        <w:ind w:left="1980" w:right="682" w:hanging="1580"/>
      </w:pPr>
    </w:p>
    <w:sectPr w:rsidR="007036B2">
      <w:type w:val="continuous"/>
      <w:pgSz w:w="11910" w:h="16840"/>
      <w:pgMar w:top="14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F42"/>
    <w:multiLevelType w:val="hybridMultilevel"/>
    <w:tmpl w:val="2AD8EA8C"/>
    <w:lvl w:ilvl="0" w:tplc="831E80E8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A750374A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974A953E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EA9E52EA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7502547C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AEC0B150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DF5A0134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8F0E94D4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326E313A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16667497"/>
    <w:multiLevelType w:val="hybridMultilevel"/>
    <w:tmpl w:val="14323600"/>
    <w:lvl w:ilvl="0" w:tplc="172C3F42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4F1A263A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F1D080AA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91E221AC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503C664C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0D5AB060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DEF88DB4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DE2CD052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790672EA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343212B3"/>
    <w:multiLevelType w:val="hybridMultilevel"/>
    <w:tmpl w:val="118A4226"/>
    <w:lvl w:ilvl="0" w:tplc="1856F276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1A6ABE1E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25D00A20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B1B4D922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77B28680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5D620DA0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2C60E264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B16E4830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B036B584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39594C1C"/>
    <w:multiLevelType w:val="hybridMultilevel"/>
    <w:tmpl w:val="45E2404E"/>
    <w:lvl w:ilvl="0" w:tplc="3F18CB2A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9A9CD1F0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853AAC16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6DD26E48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3B9AF646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921C9FEC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B91289FC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15C2009C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C67CF6EC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39ED6937"/>
    <w:multiLevelType w:val="hybridMultilevel"/>
    <w:tmpl w:val="71204368"/>
    <w:lvl w:ilvl="0" w:tplc="5B925BEE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38E2B7D0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552CF970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DA64B1B4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C97AFB36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131A0F7E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A8A42F32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E17E637A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B7ACD9CC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50CE3645"/>
    <w:multiLevelType w:val="multilevel"/>
    <w:tmpl w:val="F8522A10"/>
    <w:lvl w:ilvl="0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1" w:hanging="251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687" w:hanging="2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14" w:hanging="2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1" w:hanging="2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69" w:hanging="2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6" w:hanging="2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2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50" w:hanging="251"/>
      </w:pPr>
      <w:rPr>
        <w:rFonts w:hint="default"/>
        <w:lang w:val="en-US" w:eastAsia="en-US" w:bidi="ar-SA"/>
      </w:rPr>
    </w:lvl>
  </w:abstractNum>
  <w:abstractNum w:abstractNumId="6" w15:restartNumberingAfterBreak="0">
    <w:nsid w:val="526C421B"/>
    <w:multiLevelType w:val="hybridMultilevel"/>
    <w:tmpl w:val="74C04942"/>
    <w:lvl w:ilvl="0" w:tplc="F3D60FCC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75CEBD8C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1408B762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9E8C081A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30B62E04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A4864EAC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B280781A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FC0AB60E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B8CAD564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7" w15:restartNumberingAfterBreak="0">
    <w:nsid w:val="54477D9F"/>
    <w:multiLevelType w:val="hybridMultilevel"/>
    <w:tmpl w:val="1BD8A6D6"/>
    <w:lvl w:ilvl="0" w:tplc="E198343A">
      <w:numFmt w:val="bullet"/>
      <w:lvlText w:val="•"/>
      <w:lvlJc w:val="left"/>
      <w:pPr>
        <w:ind w:left="555" w:hanging="155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90"/>
        <w:sz w:val="21"/>
        <w:szCs w:val="21"/>
        <w:lang w:val="en-US" w:eastAsia="en-US" w:bidi="ar-SA"/>
      </w:rPr>
    </w:lvl>
    <w:lvl w:ilvl="1" w:tplc="0452FF22">
      <w:numFmt w:val="bullet"/>
      <w:lvlText w:val="•"/>
      <w:lvlJc w:val="left"/>
      <w:pPr>
        <w:ind w:left="1494" w:hanging="155"/>
      </w:pPr>
      <w:rPr>
        <w:rFonts w:hint="default"/>
        <w:lang w:val="en-US" w:eastAsia="en-US" w:bidi="ar-SA"/>
      </w:rPr>
    </w:lvl>
    <w:lvl w:ilvl="2" w:tplc="6102FAFA">
      <w:numFmt w:val="bullet"/>
      <w:lvlText w:val="•"/>
      <w:lvlJc w:val="left"/>
      <w:pPr>
        <w:ind w:left="2429" w:hanging="155"/>
      </w:pPr>
      <w:rPr>
        <w:rFonts w:hint="default"/>
        <w:lang w:val="en-US" w:eastAsia="en-US" w:bidi="ar-SA"/>
      </w:rPr>
    </w:lvl>
    <w:lvl w:ilvl="3" w:tplc="E92A968A">
      <w:numFmt w:val="bullet"/>
      <w:lvlText w:val="•"/>
      <w:lvlJc w:val="left"/>
      <w:pPr>
        <w:ind w:left="3363" w:hanging="155"/>
      </w:pPr>
      <w:rPr>
        <w:rFonts w:hint="default"/>
        <w:lang w:val="en-US" w:eastAsia="en-US" w:bidi="ar-SA"/>
      </w:rPr>
    </w:lvl>
    <w:lvl w:ilvl="4" w:tplc="9466AFEC">
      <w:numFmt w:val="bullet"/>
      <w:lvlText w:val="•"/>
      <w:lvlJc w:val="left"/>
      <w:pPr>
        <w:ind w:left="4298" w:hanging="155"/>
      </w:pPr>
      <w:rPr>
        <w:rFonts w:hint="default"/>
        <w:lang w:val="en-US" w:eastAsia="en-US" w:bidi="ar-SA"/>
      </w:rPr>
    </w:lvl>
    <w:lvl w:ilvl="5" w:tplc="9DC06534">
      <w:numFmt w:val="bullet"/>
      <w:lvlText w:val="•"/>
      <w:lvlJc w:val="left"/>
      <w:pPr>
        <w:ind w:left="5232" w:hanging="155"/>
      </w:pPr>
      <w:rPr>
        <w:rFonts w:hint="default"/>
        <w:lang w:val="en-US" w:eastAsia="en-US" w:bidi="ar-SA"/>
      </w:rPr>
    </w:lvl>
    <w:lvl w:ilvl="6" w:tplc="F0F0ECDC">
      <w:numFmt w:val="bullet"/>
      <w:lvlText w:val="•"/>
      <w:lvlJc w:val="left"/>
      <w:pPr>
        <w:ind w:left="6167" w:hanging="155"/>
      </w:pPr>
      <w:rPr>
        <w:rFonts w:hint="default"/>
        <w:lang w:val="en-US" w:eastAsia="en-US" w:bidi="ar-SA"/>
      </w:rPr>
    </w:lvl>
    <w:lvl w:ilvl="7" w:tplc="6014392E">
      <w:numFmt w:val="bullet"/>
      <w:lvlText w:val="•"/>
      <w:lvlJc w:val="left"/>
      <w:pPr>
        <w:ind w:left="7101" w:hanging="155"/>
      </w:pPr>
      <w:rPr>
        <w:rFonts w:hint="default"/>
        <w:lang w:val="en-US" w:eastAsia="en-US" w:bidi="ar-SA"/>
      </w:rPr>
    </w:lvl>
    <w:lvl w:ilvl="8" w:tplc="E63AF372">
      <w:numFmt w:val="bullet"/>
      <w:lvlText w:val="•"/>
      <w:lvlJc w:val="left"/>
      <w:pPr>
        <w:ind w:left="8036" w:hanging="155"/>
      </w:pPr>
      <w:rPr>
        <w:rFonts w:hint="default"/>
        <w:lang w:val="en-US" w:eastAsia="en-US" w:bidi="ar-SA"/>
      </w:rPr>
    </w:lvl>
  </w:abstractNum>
  <w:abstractNum w:abstractNumId="8" w15:restartNumberingAfterBreak="0">
    <w:nsid w:val="70402920"/>
    <w:multiLevelType w:val="hybridMultilevel"/>
    <w:tmpl w:val="FA6A6664"/>
    <w:lvl w:ilvl="0" w:tplc="89E6A5B2">
      <w:start w:val="1"/>
      <w:numFmt w:val="decimal"/>
      <w:lvlText w:val="%1."/>
      <w:lvlJc w:val="left"/>
      <w:pPr>
        <w:ind w:left="871" w:hanging="243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3"/>
        <w:sz w:val="21"/>
        <w:szCs w:val="21"/>
        <w:lang w:val="en-US" w:eastAsia="en-US" w:bidi="ar-SA"/>
      </w:rPr>
    </w:lvl>
    <w:lvl w:ilvl="1" w:tplc="09D46DB4">
      <w:numFmt w:val="bullet"/>
      <w:lvlText w:val="•"/>
      <w:lvlJc w:val="left"/>
      <w:pPr>
        <w:ind w:left="1782" w:hanging="243"/>
      </w:pPr>
      <w:rPr>
        <w:rFonts w:hint="default"/>
        <w:lang w:val="en-US" w:eastAsia="en-US" w:bidi="ar-SA"/>
      </w:rPr>
    </w:lvl>
    <w:lvl w:ilvl="2" w:tplc="115A12E6">
      <w:numFmt w:val="bullet"/>
      <w:lvlText w:val="•"/>
      <w:lvlJc w:val="left"/>
      <w:pPr>
        <w:ind w:left="2685" w:hanging="243"/>
      </w:pPr>
      <w:rPr>
        <w:rFonts w:hint="default"/>
        <w:lang w:val="en-US" w:eastAsia="en-US" w:bidi="ar-SA"/>
      </w:rPr>
    </w:lvl>
    <w:lvl w:ilvl="3" w:tplc="77660C22">
      <w:numFmt w:val="bullet"/>
      <w:lvlText w:val="•"/>
      <w:lvlJc w:val="left"/>
      <w:pPr>
        <w:ind w:left="3587" w:hanging="243"/>
      </w:pPr>
      <w:rPr>
        <w:rFonts w:hint="default"/>
        <w:lang w:val="en-US" w:eastAsia="en-US" w:bidi="ar-SA"/>
      </w:rPr>
    </w:lvl>
    <w:lvl w:ilvl="4" w:tplc="B3E260C4">
      <w:numFmt w:val="bullet"/>
      <w:lvlText w:val="•"/>
      <w:lvlJc w:val="left"/>
      <w:pPr>
        <w:ind w:left="4490" w:hanging="243"/>
      </w:pPr>
      <w:rPr>
        <w:rFonts w:hint="default"/>
        <w:lang w:val="en-US" w:eastAsia="en-US" w:bidi="ar-SA"/>
      </w:rPr>
    </w:lvl>
    <w:lvl w:ilvl="5" w:tplc="D6DA0194">
      <w:numFmt w:val="bullet"/>
      <w:lvlText w:val="•"/>
      <w:lvlJc w:val="left"/>
      <w:pPr>
        <w:ind w:left="5392" w:hanging="243"/>
      </w:pPr>
      <w:rPr>
        <w:rFonts w:hint="default"/>
        <w:lang w:val="en-US" w:eastAsia="en-US" w:bidi="ar-SA"/>
      </w:rPr>
    </w:lvl>
    <w:lvl w:ilvl="6" w:tplc="03F2DA7C">
      <w:numFmt w:val="bullet"/>
      <w:lvlText w:val="•"/>
      <w:lvlJc w:val="left"/>
      <w:pPr>
        <w:ind w:left="6295" w:hanging="243"/>
      </w:pPr>
      <w:rPr>
        <w:rFonts w:hint="default"/>
        <w:lang w:val="en-US" w:eastAsia="en-US" w:bidi="ar-SA"/>
      </w:rPr>
    </w:lvl>
    <w:lvl w:ilvl="7" w:tplc="7526CE6C">
      <w:numFmt w:val="bullet"/>
      <w:lvlText w:val="•"/>
      <w:lvlJc w:val="left"/>
      <w:pPr>
        <w:ind w:left="7197" w:hanging="243"/>
      </w:pPr>
      <w:rPr>
        <w:rFonts w:hint="default"/>
        <w:lang w:val="en-US" w:eastAsia="en-US" w:bidi="ar-SA"/>
      </w:rPr>
    </w:lvl>
    <w:lvl w:ilvl="8" w:tplc="891CA2A6">
      <w:numFmt w:val="bullet"/>
      <w:lvlText w:val="•"/>
      <w:lvlJc w:val="left"/>
      <w:pPr>
        <w:ind w:left="8100" w:hanging="243"/>
      </w:pPr>
      <w:rPr>
        <w:rFonts w:hint="default"/>
        <w:lang w:val="en-US" w:eastAsia="en-US" w:bidi="ar-SA"/>
      </w:rPr>
    </w:lvl>
  </w:abstractNum>
  <w:abstractNum w:abstractNumId="9" w15:restartNumberingAfterBreak="0">
    <w:nsid w:val="70D612F1"/>
    <w:multiLevelType w:val="hybridMultilevel"/>
    <w:tmpl w:val="D6366566"/>
    <w:lvl w:ilvl="0" w:tplc="69B01A78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DC320E46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157A6F26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A7C0F41C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5D725170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9DC05F2E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C18A7C12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54607408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FAECE272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10" w15:restartNumberingAfterBreak="0">
    <w:nsid w:val="724B7047"/>
    <w:multiLevelType w:val="hybridMultilevel"/>
    <w:tmpl w:val="24BCB59C"/>
    <w:lvl w:ilvl="0" w:tplc="A3B28362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D41CC5B6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5D061518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7908AFA6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05AE37EE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F5B6CBF4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CACC7EEA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642AFEA6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B6046748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11" w15:restartNumberingAfterBreak="0">
    <w:nsid w:val="724C13F8"/>
    <w:multiLevelType w:val="hybridMultilevel"/>
    <w:tmpl w:val="AE92C4F8"/>
    <w:lvl w:ilvl="0" w:tplc="092E9C6A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3384A75C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26283186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38EE7754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6B8E9D60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132CEACC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3A18076C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17E8950A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1AFA5228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12" w15:restartNumberingAfterBreak="0">
    <w:nsid w:val="734F697D"/>
    <w:multiLevelType w:val="hybridMultilevel"/>
    <w:tmpl w:val="36744E6A"/>
    <w:lvl w:ilvl="0" w:tplc="AA120474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22A6B8A4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E19A6D9E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A9828A06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6890E0D0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35B2719A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9A88D67A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A4A86B22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85962BEC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13" w15:restartNumberingAfterBreak="0">
    <w:nsid w:val="790A3FF5"/>
    <w:multiLevelType w:val="hybridMultilevel"/>
    <w:tmpl w:val="A43C0796"/>
    <w:lvl w:ilvl="0" w:tplc="50B0EEE0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8D06B4B6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4A3E97F0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594E7C82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2CC4A7A0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329252BC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7662EA98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80C2112E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7318DFD2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14" w15:restartNumberingAfterBreak="0">
    <w:nsid w:val="79A872DD"/>
    <w:multiLevelType w:val="hybridMultilevel"/>
    <w:tmpl w:val="99E44B42"/>
    <w:lvl w:ilvl="0" w:tplc="771CF8EA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B25C2686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3CD2BDAA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DBE432A2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FADC80B8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7174F270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3C747AF4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4C04A466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6002B2C4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abstractNum w:abstractNumId="15" w15:restartNumberingAfterBreak="0">
    <w:nsid w:val="7C7F5F70"/>
    <w:multiLevelType w:val="hybridMultilevel"/>
    <w:tmpl w:val="8196ED86"/>
    <w:lvl w:ilvl="0" w:tplc="E3AE3750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D230BEC"/>
    <w:multiLevelType w:val="hybridMultilevel"/>
    <w:tmpl w:val="03F2A178"/>
    <w:lvl w:ilvl="0" w:tplc="EFA8C28A">
      <w:start w:val="1"/>
      <w:numFmt w:val="decimal"/>
      <w:lvlText w:val="%1."/>
      <w:lvlJc w:val="left"/>
      <w:pPr>
        <w:ind w:left="592" w:hanging="192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81"/>
        <w:sz w:val="21"/>
        <w:szCs w:val="21"/>
        <w:lang w:val="en-US" w:eastAsia="en-US" w:bidi="ar-SA"/>
      </w:rPr>
    </w:lvl>
    <w:lvl w:ilvl="1" w:tplc="DC484788">
      <w:numFmt w:val="bullet"/>
      <w:lvlText w:val="•"/>
      <w:lvlJc w:val="left"/>
      <w:pPr>
        <w:ind w:left="1530" w:hanging="192"/>
      </w:pPr>
      <w:rPr>
        <w:rFonts w:hint="default"/>
        <w:lang w:val="en-US" w:eastAsia="en-US" w:bidi="ar-SA"/>
      </w:rPr>
    </w:lvl>
    <w:lvl w:ilvl="2" w:tplc="A3CC6FB4">
      <w:numFmt w:val="bullet"/>
      <w:lvlText w:val="•"/>
      <w:lvlJc w:val="left"/>
      <w:pPr>
        <w:ind w:left="2461" w:hanging="192"/>
      </w:pPr>
      <w:rPr>
        <w:rFonts w:hint="default"/>
        <w:lang w:val="en-US" w:eastAsia="en-US" w:bidi="ar-SA"/>
      </w:rPr>
    </w:lvl>
    <w:lvl w:ilvl="3" w:tplc="CA8E2D2E">
      <w:numFmt w:val="bullet"/>
      <w:lvlText w:val="•"/>
      <w:lvlJc w:val="left"/>
      <w:pPr>
        <w:ind w:left="3391" w:hanging="192"/>
      </w:pPr>
      <w:rPr>
        <w:rFonts w:hint="default"/>
        <w:lang w:val="en-US" w:eastAsia="en-US" w:bidi="ar-SA"/>
      </w:rPr>
    </w:lvl>
    <w:lvl w:ilvl="4" w:tplc="C3808BF8">
      <w:numFmt w:val="bullet"/>
      <w:lvlText w:val="•"/>
      <w:lvlJc w:val="left"/>
      <w:pPr>
        <w:ind w:left="4322" w:hanging="192"/>
      </w:pPr>
      <w:rPr>
        <w:rFonts w:hint="default"/>
        <w:lang w:val="en-US" w:eastAsia="en-US" w:bidi="ar-SA"/>
      </w:rPr>
    </w:lvl>
    <w:lvl w:ilvl="5" w:tplc="37A04C94">
      <w:numFmt w:val="bullet"/>
      <w:lvlText w:val="•"/>
      <w:lvlJc w:val="left"/>
      <w:pPr>
        <w:ind w:left="5252" w:hanging="192"/>
      </w:pPr>
      <w:rPr>
        <w:rFonts w:hint="default"/>
        <w:lang w:val="en-US" w:eastAsia="en-US" w:bidi="ar-SA"/>
      </w:rPr>
    </w:lvl>
    <w:lvl w:ilvl="6" w:tplc="2BB87962">
      <w:numFmt w:val="bullet"/>
      <w:lvlText w:val="•"/>
      <w:lvlJc w:val="left"/>
      <w:pPr>
        <w:ind w:left="6183" w:hanging="192"/>
      </w:pPr>
      <w:rPr>
        <w:rFonts w:hint="default"/>
        <w:lang w:val="en-US" w:eastAsia="en-US" w:bidi="ar-SA"/>
      </w:rPr>
    </w:lvl>
    <w:lvl w:ilvl="7" w:tplc="377031CE">
      <w:numFmt w:val="bullet"/>
      <w:lvlText w:val="•"/>
      <w:lvlJc w:val="left"/>
      <w:pPr>
        <w:ind w:left="7113" w:hanging="192"/>
      </w:pPr>
      <w:rPr>
        <w:rFonts w:hint="default"/>
        <w:lang w:val="en-US" w:eastAsia="en-US" w:bidi="ar-SA"/>
      </w:rPr>
    </w:lvl>
    <w:lvl w:ilvl="8" w:tplc="0B3C667A">
      <w:numFmt w:val="bullet"/>
      <w:lvlText w:val="•"/>
      <w:lvlJc w:val="left"/>
      <w:pPr>
        <w:ind w:left="8044" w:hanging="192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9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17"/>
    <w:rsid w:val="0011542D"/>
    <w:rsid w:val="00180453"/>
    <w:rsid w:val="001A64CC"/>
    <w:rsid w:val="001B29E5"/>
    <w:rsid w:val="001B7022"/>
    <w:rsid w:val="001D041A"/>
    <w:rsid w:val="001E1017"/>
    <w:rsid w:val="003508CD"/>
    <w:rsid w:val="003B1EA8"/>
    <w:rsid w:val="004A0B67"/>
    <w:rsid w:val="004D40CE"/>
    <w:rsid w:val="00590122"/>
    <w:rsid w:val="005A2A2D"/>
    <w:rsid w:val="005C7F26"/>
    <w:rsid w:val="00663D35"/>
    <w:rsid w:val="007036B2"/>
    <w:rsid w:val="00772849"/>
    <w:rsid w:val="0081671C"/>
    <w:rsid w:val="008809D7"/>
    <w:rsid w:val="008B57D6"/>
    <w:rsid w:val="00943247"/>
    <w:rsid w:val="009A4EDD"/>
    <w:rsid w:val="00BB6CBA"/>
    <w:rsid w:val="00BF04A3"/>
    <w:rsid w:val="00C30649"/>
    <w:rsid w:val="00CB7A0E"/>
    <w:rsid w:val="00CD6E17"/>
    <w:rsid w:val="00D07118"/>
    <w:rsid w:val="00D10C1D"/>
    <w:rsid w:val="00D4791B"/>
    <w:rsid w:val="00E0637E"/>
    <w:rsid w:val="00FA36DB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66E4"/>
  <w15:docId w15:val="{91AE1DBA-8B09-46C2-A224-57E0453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204"/>
      <w:ind w:left="893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49"/>
      <w:ind w:left="400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before="105"/>
      <w:ind w:left="400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3475" w:right="3455"/>
      <w:jc w:val="center"/>
    </w:pPr>
    <w:rPr>
      <w:rFonts w:ascii="Trebuchet MS" w:eastAsia="Trebuchet MS" w:hAnsi="Trebuchet MS" w:cs="Trebuchet MS"/>
      <w:sz w:val="33"/>
      <w:szCs w:val="33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82"/>
      <w:ind w:left="592" w:hanging="19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B6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B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B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E.Clerk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FC237C490EA42B0CC58A085300474" ma:contentTypeVersion="11" ma:contentTypeDescription="Create a new document." ma:contentTypeScope="" ma:versionID="cb134ff85e1f7f66fc493a4fb88a7763">
  <xsd:schema xmlns:xsd="http://www.w3.org/2001/XMLSchema" xmlns:xs="http://www.w3.org/2001/XMLSchema" xmlns:p="http://schemas.microsoft.com/office/2006/metadata/properties" xmlns:ns3="84126c3a-2e54-4d40-a794-5954c00f606f" xmlns:ns4="6c78bb91-5ebb-4ee3-ad5a-ae01a50d01c6" targetNamespace="http://schemas.microsoft.com/office/2006/metadata/properties" ma:root="true" ma:fieldsID="8406e48e76166ff83b9ae63dbd0e0bd9" ns3:_="" ns4:_="">
    <xsd:import namespace="84126c3a-2e54-4d40-a794-5954c00f606f"/>
    <xsd:import namespace="6c78bb91-5ebb-4ee3-ad5a-ae01a50d01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6c3a-2e54-4d40-a794-5954c00f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bb91-5ebb-4ee3-ad5a-ae01a50d0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78bb91-5ebb-4ee3-ad5a-ae01a50d01c6" xsi:nil="true"/>
  </documentManagement>
</p:properties>
</file>

<file path=customXml/itemProps1.xml><?xml version="1.0" encoding="utf-8"?>
<ds:datastoreItem xmlns:ds="http://schemas.openxmlformats.org/officeDocument/2006/customXml" ds:itemID="{0EEA3A9C-0389-4F1F-A98B-418ACAFA5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DC6AC-B294-423F-B07F-2FCE8F859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26c3a-2e54-4d40-a794-5954c00f606f"/>
    <ds:schemaRef ds:uri="6c78bb91-5ebb-4ee3-ad5a-ae01a50d0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8F9D2-A7EF-45AA-93ED-9BC94E73C210}">
  <ds:schemaRefs>
    <ds:schemaRef ds:uri="http://schemas.microsoft.com/office/2006/metadata/properties"/>
    <ds:schemaRef ds:uri="http://schemas.microsoft.com/office/infopath/2007/PartnerControls"/>
    <ds:schemaRef ds:uri="6c78bb91-5ebb-4ee3-ad5a-ae01a50d0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Syreeta C.</dc:creator>
  <cp:lastModifiedBy>Hubbard, Syreeta C.</cp:lastModifiedBy>
  <cp:revision>3</cp:revision>
  <cp:lastPrinted>2023-01-30T21:55:00Z</cp:lastPrinted>
  <dcterms:created xsi:type="dcterms:W3CDTF">2023-01-30T21:33:00Z</dcterms:created>
  <dcterms:modified xsi:type="dcterms:W3CDTF">2023-01-30T21:59:00Z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2023-01-24T00:00:00Z</vt:filetime>
  </property>
  <property fmtid="{D5CDD505-2E9C-101B-9397-08002B2CF9AE}" pid="4" name="GrammarlyDocumentId">
    <vt:lpwstr>75079145da3d4781040d3b6a85e36a4e24e87ad3eaac9378e3400974e0f55702</vt:lpwstr>
  </property>
  <property fmtid="{D5CDD505-2E9C-101B-9397-08002B2CF9AE}" pid="5" name="ContentTypeId">
    <vt:lpwstr>0x01010005DFC237C490EA42B0CC58A085300474</vt:lpwstr>
  </property>
</Properties>
</file>